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68B81" w14:textId="3AC7D4CB" w:rsidR="00AC6A1F" w:rsidRPr="00B45A0B" w:rsidRDefault="00AC6A1F" w:rsidP="000177E2">
      <w:pPr>
        <w:shd w:val="clear" w:color="auto" w:fill="FFFFFF"/>
        <w:spacing w:after="150"/>
        <w:rPr>
          <w:rFonts w:eastAsia="Times New Roman" w:cs="Times New Roman"/>
          <w:sz w:val="36"/>
          <w:szCs w:val="36"/>
          <w:lang w:eastAsia="en-MY"/>
        </w:rPr>
      </w:pPr>
      <w:r w:rsidRPr="00B45A0B">
        <w:rPr>
          <w:rFonts w:eastAsia="Times New Roman" w:cs="Times New Roman"/>
          <w:b/>
          <w:bCs/>
          <w:sz w:val="36"/>
          <w:szCs w:val="36"/>
          <w:lang w:eastAsia="en-MY"/>
        </w:rPr>
        <w:t xml:space="preserve">Virtual Socialisation among Malaysian </w:t>
      </w:r>
      <w:r w:rsidRPr="00B45A0B">
        <w:rPr>
          <w:rFonts w:eastAsia="Times New Roman" w:cs="Times New Roman"/>
          <w:b/>
          <w:bCs/>
          <w:i/>
          <w:iCs/>
          <w:sz w:val="36"/>
          <w:szCs w:val="36"/>
          <w:lang w:eastAsia="en-MY"/>
        </w:rPr>
        <w:t>Animal Crossing</w:t>
      </w:r>
      <w:r w:rsidRPr="00B45A0B">
        <w:rPr>
          <w:rFonts w:eastAsia="Times New Roman" w:cs="Times New Roman"/>
          <w:b/>
          <w:bCs/>
          <w:sz w:val="36"/>
          <w:szCs w:val="36"/>
          <w:lang w:eastAsia="en-MY"/>
        </w:rPr>
        <w:t xml:space="preserve"> Players During Movement Control Order</w:t>
      </w:r>
    </w:p>
    <w:p w14:paraId="255E3BDA" w14:textId="265FD8FE" w:rsidR="006350C5" w:rsidRPr="00B45A0B" w:rsidRDefault="006350C5" w:rsidP="006350C5">
      <w:pPr>
        <w:rPr>
          <w:sz w:val="22"/>
          <w:szCs w:val="22"/>
          <w:lang w:val="en-MY"/>
        </w:rPr>
      </w:pPr>
      <w:r w:rsidRPr="00B45A0B">
        <w:rPr>
          <w:sz w:val="22"/>
          <w:szCs w:val="22"/>
          <w:lang w:val="en-MY"/>
        </w:rPr>
        <w:t>Tengku Intan Maimunah Tengku Sabri</w:t>
      </w:r>
      <w:r w:rsidRPr="00B45A0B">
        <w:rPr>
          <w:sz w:val="22"/>
          <w:szCs w:val="22"/>
          <w:lang w:val="en-MY"/>
        </w:rPr>
        <w:br/>
        <w:t>intansabri@um.edu.my</w:t>
      </w:r>
      <w:r w:rsidRPr="00B45A0B">
        <w:rPr>
          <w:sz w:val="22"/>
          <w:szCs w:val="22"/>
          <w:lang w:val="en-MY"/>
        </w:rPr>
        <w:br/>
        <w:t>Universit</w:t>
      </w:r>
      <w:r w:rsidR="00361F8E">
        <w:rPr>
          <w:sz w:val="22"/>
          <w:szCs w:val="22"/>
          <w:lang w:val="en-MY"/>
        </w:rPr>
        <w:t>y of</w:t>
      </w:r>
      <w:r w:rsidRPr="00B45A0B">
        <w:rPr>
          <w:sz w:val="22"/>
          <w:szCs w:val="22"/>
          <w:lang w:val="en-MY"/>
        </w:rPr>
        <w:t xml:space="preserve"> Malaya, Malaysia</w:t>
      </w:r>
      <w:r w:rsidRPr="00B45A0B">
        <w:rPr>
          <w:sz w:val="22"/>
          <w:szCs w:val="22"/>
          <w:lang w:val="en-MY"/>
        </w:rPr>
        <w:br/>
        <w:t>ORCID iD: 0000-0001-8378-5664</w:t>
      </w:r>
      <w:r w:rsidRPr="00B45A0B">
        <w:rPr>
          <w:sz w:val="22"/>
          <w:szCs w:val="22"/>
          <w:lang w:val="en-MY"/>
        </w:rPr>
        <w:br/>
        <w:t>(</w:t>
      </w:r>
      <w:r w:rsidRPr="00B45A0B">
        <w:rPr>
          <w:i/>
          <w:iCs/>
          <w:sz w:val="22"/>
          <w:szCs w:val="22"/>
          <w:lang w:val="en-MY"/>
        </w:rPr>
        <w:t xml:space="preserve">Corresponding </w:t>
      </w:r>
      <w:r w:rsidR="00C11591">
        <w:rPr>
          <w:i/>
          <w:iCs/>
          <w:sz w:val="22"/>
          <w:szCs w:val="22"/>
          <w:lang w:val="en-MY"/>
        </w:rPr>
        <w:t>a</w:t>
      </w:r>
      <w:r w:rsidRPr="00B45A0B">
        <w:rPr>
          <w:i/>
          <w:iCs/>
          <w:sz w:val="22"/>
          <w:szCs w:val="22"/>
          <w:lang w:val="en-MY"/>
        </w:rPr>
        <w:t>uthor</w:t>
      </w:r>
      <w:r w:rsidRPr="00B45A0B">
        <w:rPr>
          <w:sz w:val="22"/>
          <w:szCs w:val="22"/>
          <w:lang w:val="en-MY"/>
        </w:rPr>
        <w:t>)</w:t>
      </w:r>
    </w:p>
    <w:p w14:paraId="059E6C80" w14:textId="77777777" w:rsidR="006350C5" w:rsidRPr="00B45A0B" w:rsidRDefault="006350C5" w:rsidP="006350C5">
      <w:pPr>
        <w:rPr>
          <w:sz w:val="22"/>
          <w:szCs w:val="22"/>
          <w:lang w:val="en-MY"/>
        </w:rPr>
      </w:pPr>
    </w:p>
    <w:p w14:paraId="2B2AD0D2" w14:textId="57981ED9" w:rsidR="006350C5" w:rsidRPr="00B45A0B" w:rsidRDefault="006350C5" w:rsidP="006350C5">
      <w:pPr>
        <w:rPr>
          <w:sz w:val="22"/>
          <w:szCs w:val="22"/>
          <w:lang w:val="en-MY"/>
        </w:rPr>
      </w:pPr>
      <w:r w:rsidRPr="00B45A0B">
        <w:rPr>
          <w:sz w:val="22"/>
          <w:szCs w:val="22"/>
          <w:lang w:val="en-MY"/>
        </w:rPr>
        <w:t>Md Azalanshah Md Syed</w:t>
      </w:r>
      <w:r w:rsidRPr="00B45A0B">
        <w:rPr>
          <w:sz w:val="22"/>
          <w:szCs w:val="22"/>
          <w:lang w:val="en-MY"/>
        </w:rPr>
        <w:br/>
        <w:t>azalan@um.edu.my</w:t>
      </w:r>
      <w:r w:rsidRPr="00B45A0B">
        <w:rPr>
          <w:sz w:val="22"/>
          <w:szCs w:val="22"/>
          <w:lang w:val="en-MY"/>
        </w:rPr>
        <w:br/>
        <w:t>Universit</w:t>
      </w:r>
      <w:r w:rsidR="00361F8E">
        <w:rPr>
          <w:sz w:val="22"/>
          <w:szCs w:val="22"/>
          <w:lang w:val="en-MY"/>
        </w:rPr>
        <w:t>y of</w:t>
      </w:r>
      <w:r w:rsidRPr="00B45A0B">
        <w:rPr>
          <w:sz w:val="22"/>
          <w:szCs w:val="22"/>
          <w:lang w:val="en-MY"/>
        </w:rPr>
        <w:t xml:space="preserve"> Malaya, Malaysia</w:t>
      </w:r>
      <w:r w:rsidRPr="00B45A0B">
        <w:rPr>
          <w:sz w:val="22"/>
          <w:szCs w:val="22"/>
          <w:lang w:val="en-MY"/>
        </w:rPr>
        <w:br/>
        <w:t>ORCID iD: 0000-0001-8131-9627</w:t>
      </w:r>
    </w:p>
    <w:p w14:paraId="26C4350B" w14:textId="77777777" w:rsidR="006350C5" w:rsidRPr="00B45A0B" w:rsidRDefault="006350C5" w:rsidP="006350C5">
      <w:pPr>
        <w:rPr>
          <w:sz w:val="22"/>
          <w:szCs w:val="22"/>
          <w:lang w:val="en-MY"/>
        </w:rPr>
      </w:pPr>
    </w:p>
    <w:p w14:paraId="2499CBBA" w14:textId="23A5C236" w:rsidR="006350C5" w:rsidRPr="00B45A0B" w:rsidRDefault="006350C5" w:rsidP="006350C5">
      <w:pPr>
        <w:rPr>
          <w:sz w:val="22"/>
          <w:szCs w:val="22"/>
          <w:lang w:val="en-MY"/>
        </w:rPr>
      </w:pPr>
      <w:r w:rsidRPr="00B45A0B">
        <w:rPr>
          <w:sz w:val="22"/>
          <w:szCs w:val="22"/>
          <w:lang w:val="en-MY"/>
        </w:rPr>
        <w:t>Rosya Izyanie Shamshudeen</w:t>
      </w:r>
      <w:r w:rsidRPr="00B45A0B">
        <w:rPr>
          <w:sz w:val="22"/>
          <w:szCs w:val="22"/>
          <w:lang w:val="en-MY"/>
        </w:rPr>
        <w:br/>
        <w:t>rosya@um.edu.my</w:t>
      </w:r>
      <w:r w:rsidRPr="00B45A0B">
        <w:rPr>
          <w:sz w:val="22"/>
          <w:szCs w:val="22"/>
          <w:lang w:val="en-MY"/>
        </w:rPr>
        <w:br/>
        <w:t>Universit</w:t>
      </w:r>
      <w:r w:rsidR="00361F8E">
        <w:rPr>
          <w:sz w:val="22"/>
          <w:szCs w:val="22"/>
          <w:lang w:val="en-MY"/>
        </w:rPr>
        <w:t>y of</w:t>
      </w:r>
      <w:r w:rsidRPr="00B45A0B">
        <w:rPr>
          <w:sz w:val="22"/>
          <w:szCs w:val="22"/>
          <w:lang w:val="en-MY"/>
        </w:rPr>
        <w:t xml:space="preserve"> Malaya, Malaysia</w:t>
      </w:r>
      <w:r w:rsidRPr="00B45A0B">
        <w:rPr>
          <w:sz w:val="22"/>
          <w:szCs w:val="22"/>
          <w:lang w:val="en-MY"/>
        </w:rPr>
        <w:br/>
        <w:t>ORCID iD: 0000-0003-0487-5878</w:t>
      </w:r>
    </w:p>
    <w:p w14:paraId="1BD65C7C" w14:textId="40E2069E" w:rsidR="00564A15" w:rsidRPr="00B45A0B" w:rsidRDefault="00564A15" w:rsidP="003E0D66">
      <w:pPr>
        <w:jc w:val="both"/>
        <w:rPr>
          <w:sz w:val="22"/>
          <w:szCs w:val="22"/>
        </w:rPr>
        <w:sectPr w:rsidR="00564A15" w:rsidRPr="00B45A0B" w:rsidSect="00C11591">
          <w:headerReference w:type="even" r:id="rId12"/>
          <w:headerReference w:type="default" r:id="rId13"/>
          <w:footerReference w:type="even" r:id="rId14"/>
          <w:footerReference w:type="default" r:id="rId15"/>
          <w:headerReference w:type="first" r:id="rId16"/>
          <w:footerReference w:type="first" r:id="rId17"/>
          <w:pgSz w:w="11907" w:h="16840"/>
          <w:pgMar w:top="1009" w:right="851" w:bottom="1588" w:left="851" w:header="851" w:footer="851" w:gutter="0"/>
          <w:pgNumType w:start="73"/>
          <w:cols w:space="720"/>
          <w:titlePg/>
        </w:sectPr>
      </w:pPr>
    </w:p>
    <w:p w14:paraId="09A6C828" w14:textId="77777777" w:rsidR="003273B2" w:rsidRPr="00B45A0B" w:rsidRDefault="003273B2" w:rsidP="003E0D66">
      <w:pPr>
        <w:rPr>
          <w:sz w:val="22"/>
          <w:szCs w:val="22"/>
        </w:rPr>
        <w:sectPr w:rsidR="003273B2" w:rsidRPr="00B45A0B" w:rsidSect="00E871FF">
          <w:type w:val="continuous"/>
          <w:pgSz w:w="11907" w:h="16840"/>
          <w:pgMar w:top="1009" w:right="851" w:bottom="1758" w:left="851" w:header="851" w:footer="1049" w:gutter="0"/>
          <w:cols w:num="2" w:space="720" w:equalWidth="0">
            <w:col w:w="4989" w:space="227"/>
            <w:col w:w="4989"/>
          </w:cols>
          <w:titlePg/>
        </w:sectPr>
      </w:pPr>
    </w:p>
    <w:p w14:paraId="2737C2AF" w14:textId="77777777" w:rsidR="001266F1" w:rsidRPr="00B45A0B" w:rsidRDefault="001266F1" w:rsidP="003E0D66">
      <w:pPr>
        <w:ind w:left="1418"/>
        <w:contextualSpacing/>
        <w:jc w:val="both"/>
        <w:rPr>
          <w:rFonts w:cs="Times New Roman"/>
          <w:b/>
          <w:sz w:val="24"/>
          <w:szCs w:val="24"/>
        </w:rPr>
      </w:pPr>
      <w:r w:rsidRPr="00B45A0B">
        <w:rPr>
          <w:rFonts w:cs="Times New Roman"/>
          <w:b/>
          <w:sz w:val="24"/>
          <w:szCs w:val="24"/>
        </w:rPr>
        <w:t xml:space="preserve">Abstract </w:t>
      </w:r>
    </w:p>
    <w:p w14:paraId="1908C65B" w14:textId="77777777" w:rsidR="0043794C" w:rsidRPr="00B45A0B" w:rsidRDefault="0043794C" w:rsidP="003E0D66">
      <w:pPr>
        <w:ind w:left="1418"/>
        <w:contextualSpacing/>
        <w:jc w:val="both"/>
        <w:rPr>
          <w:rFonts w:cs="Times New Roman"/>
          <w:b/>
          <w:sz w:val="24"/>
          <w:szCs w:val="24"/>
        </w:rPr>
      </w:pPr>
    </w:p>
    <w:p w14:paraId="21346DB9" w14:textId="0240DA6D" w:rsidR="001266F1" w:rsidRPr="00704AD3" w:rsidRDefault="000E7BD6" w:rsidP="003E0D66">
      <w:pPr>
        <w:ind w:left="1418"/>
        <w:contextualSpacing/>
        <w:jc w:val="both"/>
        <w:rPr>
          <w:rFonts w:cs="Times New Roman"/>
          <w:sz w:val="22"/>
          <w:szCs w:val="22"/>
        </w:rPr>
      </w:pPr>
      <w:r w:rsidRPr="00704AD3">
        <w:rPr>
          <w:rFonts w:eastAsia="Times New Roman" w:cs="Times New Roman"/>
          <w:sz w:val="22"/>
          <w:szCs w:val="22"/>
          <w:lang w:eastAsia="en-MY"/>
        </w:rPr>
        <w:t xml:space="preserve">During the COVID-19 lockdown of Movement Control Order (MCO), many Malaysians reportedly turned to video games for socialisation purposes. Drawing upon the sociocultural framework of media ecology, this study aims to explore in-depth how players engage in such virtual socialisation. Against the backdrop of the MCO, this study argues that Malaysians could perform socially meaningful actions through video games, just like they were in the real world, to address their social deprivation. The method employed is a qualitative textual analysis of paratexts published in a local gaming Facebook group, focusing on Nintendo’s </w:t>
      </w:r>
      <w:r w:rsidRPr="00704AD3">
        <w:rPr>
          <w:rFonts w:eastAsia="Times New Roman" w:cs="Times New Roman"/>
          <w:i/>
          <w:iCs/>
          <w:sz w:val="22"/>
          <w:szCs w:val="22"/>
          <w:lang w:eastAsia="en-MY"/>
        </w:rPr>
        <w:t>Animal Crossing: New Horizons</w:t>
      </w:r>
      <w:r w:rsidRPr="00704AD3">
        <w:rPr>
          <w:rFonts w:eastAsia="Times New Roman" w:cs="Times New Roman"/>
          <w:sz w:val="22"/>
          <w:szCs w:val="22"/>
          <w:lang w:eastAsia="en-MY"/>
        </w:rPr>
        <w:t xml:space="preserve"> (2020). The findings indicated that Malaysian players sought companionships through reciprocal gaming interactions during the lockdown measures by playing as a single player, multiplayer, and community. In the gaming community, they built networks, interpersonal connections, and resources of mutual social support to enrich their gameplay. The findings highlighted the significance of virtual socialisation through the interactive medium – an effective approach to cushion the isolating effects of the MCO period. The study is relevant in showcasing the role played by virtual socialisation and gaming communities for the Sustainable Development Goals of SDG3 Good Health and Well-being and SDG16 of Peace, Justice, and Strong Institutions</w:t>
      </w:r>
      <w:r w:rsidR="001266F1" w:rsidRPr="00704AD3">
        <w:rPr>
          <w:rFonts w:cs="Times New Roman"/>
          <w:sz w:val="22"/>
          <w:szCs w:val="22"/>
        </w:rPr>
        <w:t>.</w:t>
      </w:r>
    </w:p>
    <w:p w14:paraId="7F9FC454" w14:textId="77777777" w:rsidR="009C4A22" w:rsidRPr="00B45A0B" w:rsidRDefault="009C4A22" w:rsidP="003E0D66">
      <w:pPr>
        <w:ind w:firstLine="720"/>
        <w:contextualSpacing/>
        <w:jc w:val="both"/>
        <w:rPr>
          <w:b/>
        </w:rPr>
      </w:pPr>
    </w:p>
    <w:p w14:paraId="2FB61F5A" w14:textId="5E32680B" w:rsidR="00217DE6" w:rsidRPr="00704AD3" w:rsidRDefault="00502254" w:rsidP="0043794C">
      <w:pPr>
        <w:ind w:left="698" w:firstLine="720"/>
      </w:pPr>
      <w:r w:rsidRPr="00704AD3">
        <w:rPr>
          <w:b/>
        </w:rPr>
        <w:t>Keywords:</w:t>
      </w:r>
      <w:r w:rsidRPr="00704AD3">
        <w:t xml:space="preserve"> </w:t>
      </w:r>
      <w:r w:rsidR="000E7BD6" w:rsidRPr="00704AD3">
        <w:rPr>
          <w:rFonts w:eastAsia="Times New Roman" w:cs="Times New Roman"/>
          <w:lang w:eastAsia="en-MY"/>
        </w:rPr>
        <w:t>socialisation; video game culture; COVID-19; Movement Control Order</w:t>
      </w:r>
      <w:r w:rsidR="00524EB1" w:rsidRPr="00704AD3">
        <w:rPr>
          <w:rFonts w:eastAsia="Times New Roman" w:cs="Times New Roman"/>
          <w:lang w:eastAsia="en-MY"/>
        </w:rPr>
        <w:t>;</w:t>
      </w:r>
      <w:r w:rsidR="006B0D6D" w:rsidRPr="00704AD3">
        <w:rPr>
          <w:rFonts w:eastAsia="Times New Roman" w:cs="Times New Roman"/>
          <w:lang w:eastAsia="en-MY"/>
        </w:rPr>
        <w:t xml:space="preserve"> </w:t>
      </w:r>
      <w:r w:rsidR="000E7BD6" w:rsidRPr="00704AD3">
        <w:rPr>
          <w:rFonts w:eastAsia="Times New Roman" w:cs="Times New Roman"/>
          <w:lang w:eastAsia="en-MY"/>
        </w:rPr>
        <w:t>Malaysia</w:t>
      </w:r>
    </w:p>
    <w:p w14:paraId="0AFFF68D" w14:textId="6C5D75A4" w:rsidR="00667995" w:rsidRPr="00704AD3" w:rsidRDefault="00667995" w:rsidP="0043794C">
      <w:pPr>
        <w:ind w:left="698" w:firstLine="720"/>
      </w:pPr>
      <w:r w:rsidRPr="24D44D50">
        <w:rPr>
          <w:b/>
          <w:bCs/>
        </w:rPr>
        <w:t>Received</w:t>
      </w:r>
      <w:r>
        <w:t xml:space="preserve"> </w:t>
      </w:r>
      <w:r w:rsidR="00346179">
        <w:t>1</w:t>
      </w:r>
      <w:r w:rsidR="000D6172">
        <w:t>5</w:t>
      </w:r>
      <w:r w:rsidR="00346179">
        <w:t xml:space="preserve"> </w:t>
      </w:r>
      <w:r w:rsidR="000D6172">
        <w:t>April</w:t>
      </w:r>
      <w:r w:rsidR="00C63417">
        <w:t xml:space="preserve"> </w:t>
      </w:r>
      <w:r>
        <w:t>202</w:t>
      </w:r>
      <w:r w:rsidR="00C63417">
        <w:t>4</w:t>
      </w:r>
      <w:r>
        <w:t xml:space="preserve"> </w:t>
      </w:r>
      <w:r w:rsidR="00C63417">
        <w:t xml:space="preserve">  </w:t>
      </w:r>
      <w:r w:rsidRPr="24D44D50">
        <w:rPr>
          <w:b/>
          <w:bCs/>
        </w:rPr>
        <w:t>Accepted</w:t>
      </w:r>
      <w:r>
        <w:t xml:space="preserve"> </w:t>
      </w:r>
      <w:r w:rsidR="29A93C02">
        <w:t>30</w:t>
      </w:r>
      <w:r w:rsidR="00346179">
        <w:t xml:space="preserve"> </w:t>
      </w:r>
      <w:r w:rsidR="00D67917">
        <w:t>July</w:t>
      </w:r>
      <w:r w:rsidR="00C63417">
        <w:t xml:space="preserve"> </w:t>
      </w:r>
      <w:r>
        <w:t>202</w:t>
      </w:r>
      <w:r w:rsidR="00C63417">
        <w:t>4</w:t>
      </w:r>
      <w:r>
        <w:t xml:space="preserve"> </w:t>
      </w:r>
      <w:r w:rsidR="00C63417">
        <w:t xml:space="preserve">  </w:t>
      </w:r>
      <w:r w:rsidRPr="24D44D50">
        <w:rPr>
          <w:b/>
          <w:bCs/>
        </w:rPr>
        <w:t>Published</w:t>
      </w:r>
      <w:r>
        <w:t xml:space="preserve"> </w:t>
      </w:r>
      <w:r w:rsidR="5B688108">
        <w:t>27</w:t>
      </w:r>
      <w:r w:rsidR="00346179">
        <w:t xml:space="preserve"> </w:t>
      </w:r>
      <w:r>
        <w:t>J</w:t>
      </w:r>
      <w:r w:rsidR="007E3DA3">
        <w:t>anuary</w:t>
      </w:r>
      <w:r>
        <w:t xml:space="preserve"> 202</w:t>
      </w:r>
      <w:r w:rsidR="007E3DA3">
        <w:t>5</w:t>
      </w:r>
    </w:p>
    <w:p w14:paraId="5F0F508B" w14:textId="77777777" w:rsidR="0043794C" w:rsidRPr="00B45A0B" w:rsidRDefault="0043794C" w:rsidP="003E0D66">
      <w:pPr>
        <w:jc w:val="both"/>
        <w:rPr>
          <w:rFonts w:cs="Times New Roman"/>
          <w:b/>
          <w:sz w:val="24"/>
          <w:szCs w:val="24"/>
        </w:rPr>
      </w:pPr>
    </w:p>
    <w:p w14:paraId="3EE72030" w14:textId="77777777" w:rsidR="00C90550" w:rsidRDefault="00C90550" w:rsidP="003E0D66">
      <w:pPr>
        <w:jc w:val="both"/>
        <w:rPr>
          <w:rFonts w:cs="Times New Roman"/>
          <w:b/>
          <w:sz w:val="24"/>
          <w:szCs w:val="24"/>
        </w:rPr>
      </w:pPr>
    </w:p>
    <w:p w14:paraId="5AB50DC4" w14:textId="77777777" w:rsidR="00704AD3" w:rsidRPr="00B45A0B" w:rsidRDefault="00704AD3" w:rsidP="003E0D66">
      <w:pPr>
        <w:jc w:val="both"/>
        <w:rPr>
          <w:rFonts w:cs="Times New Roman"/>
          <w:b/>
          <w:sz w:val="24"/>
          <w:szCs w:val="24"/>
        </w:rPr>
      </w:pPr>
    </w:p>
    <w:p w14:paraId="53165D93" w14:textId="77777777" w:rsidR="00C90550" w:rsidRPr="00B45A0B" w:rsidRDefault="00C90550" w:rsidP="003E0D66">
      <w:pPr>
        <w:jc w:val="both"/>
        <w:rPr>
          <w:rFonts w:cs="Times New Roman"/>
          <w:b/>
          <w:sz w:val="24"/>
          <w:szCs w:val="24"/>
        </w:rPr>
      </w:pPr>
    </w:p>
    <w:p w14:paraId="59FEB452" w14:textId="43CAB88A" w:rsidR="003E0D66" w:rsidRPr="00B45A0B" w:rsidRDefault="003E0D66" w:rsidP="003E0D66">
      <w:pPr>
        <w:jc w:val="both"/>
        <w:rPr>
          <w:rFonts w:cs="Times New Roman"/>
          <w:b/>
          <w:sz w:val="24"/>
          <w:szCs w:val="24"/>
        </w:rPr>
      </w:pPr>
      <w:r w:rsidRPr="00B45A0B">
        <w:rPr>
          <w:rFonts w:cs="Times New Roman"/>
          <w:b/>
          <w:sz w:val="24"/>
          <w:szCs w:val="24"/>
        </w:rPr>
        <w:lastRenderedPageBreak/>
        <w:t xml:space="preserve">Introduction </w:t>
      </w:r>
    </w:p>
    <w:p w14:paraId="5906E86B" w14:textId="77777777" w:rsidR="003E0D66" w:rsidRPr="00B45A0B" w:rsidRDefault="003E0D66" w:rsidP="003E0D66">
      <w:pPr>
        <w:jc w:val="both"/>
        <w:rPr>
          <w:rFonts w:cs="Times New Roman"/>
          <w:b/>
          <w:sz w:val="24"/>
          <w:szCs w:val="24"/>
        </w:rPr>
      </w:pPr>
    </w:p>
    <w:p w14:paraId="1B58A334" w14:textId="7EE14DB0" w:rsidR="003E0D66" w:rsidRPr="00704AD3" w:rsidRDefault="000677EF" w:rsidP="003E0D66">
      <w:pPr>
        <w:jc w:val="both"/>
        <w:rPr>
          <w:rFonts w:cs="Times New Roman"/>
          <w:sz w:val="22"/>
          <w:szCs w:val="22"/>
          <w:shd w:val="clear" w:color="auto" w:fill="FFFFFF"/>
        </w:rPr>
      </w:pPr>
      <w:r w:rsidRPr="00704AD3">
        <w:rPr>
          <w:rFonts w:eastAsia="Times New Roman" w:cs="Times New Roman"/>
          <w:sz w:val="22"/>
          <w:szCs w:val="22"/>
          <w:lang w:eastAsia="en-MY"/>
        </w:rPr>
        <w:t xml:space="preserve">The global pandemic of COVID-19 in early 2020 prompted the Malaysian government to enforce a containment measure of lockdown known as Movement Control Order (MCO). The MCO was first implemented on 18 March 2020 </w:t>
      </w:r>
      <w:r w:rsidRPr="00704AD3">
        <w:rPr>
          <w:rFonts w:eastAsia="Times New Roman" w:cs="Times New Roman"/>
          <w:sz w:val="22"/>
          <w:szCs w:val="22"/>
          <w:lang w:val="en-MY" w:eastAsia="en-MY"/>
        </w:rPr>
        <w:fldChar w:fldCharType="begin"/>
      </w:r>
      <w:r w:rsidRPr="00704AD3">
        <w:rPr>
          <w:rFonts w:eastAsia="Times New Roman" w:cs="Times New Roman"/>
          <w:sz w:val="22"/>
          <w:szCs w:val="22"/>
          <w:lang w:eastAsia="en-MY"/>
        </w:rPr>
        <w:instrText xml:space="preserve"> ADDIN ZOTERO_ITEM CSL_CITATION {"citationID":"68FuD5bW","properties":{"formattedCitation":"(New Straits Times, 2020)","plainCitation":"(New Straits Times, 2020)","noteIndex":0},"citationItems":[{"id":872,"uris":["http://zotero.org/users/6238440/items/KIUQDZ8T"],"itemData":{"id":872,"type":"article-newspaper","abstract":"KUALA LUMPUR: The government has imposed a 14-day Movement Control Order from March 18 to 31 nationwide to curb the spread of the Covid-19 infection in Malaysia.","container-title":"New Straits Times","language":"en","title":"14-day Movement Control Order begins nationwide on Wednesday","URL":"https://www.nst.com.my/news/nation/2020/03/575180/14-day-movement-control-order-begins-nationwide-wednesday","author":[{"family":"New Straits Times","given":""}],"accessed":{"date-parts":[["2022",1,15]]},"issued":{"date-parts":[["2020",3,16]]}}}],"schema":"https://github.com/citation-style-language/schema/raw/master/csl-citation.json"} </w:instrText>
      </w:r>
      <w:r w:rsidRPr="00704AD3">
        <w:rPr>
          <w:rFonts w:eastAsia="Times New Roman" w:cs="Times New Roman"/>
          <w:sz w:val="22"/>
          <w:szCs w:val="22"/>
          <w:lang w:val="en-MY" w:eastAsia="en-MY"/>
        </w:rPr>
        <w:fldChar w:fldCharType="separate"/>
      </w:r>
      <w:r w:rsidRPr="00704AD3">
        <w:rPr>
          <w:rFonts w:cs="Times New Roman"/>
          <w:sz w:val="22"/>
          <w:szCs w:val="22"/>
          <w:lang w:eastAsia="en-MY"/>
        </w:rPr>
        <w:t>(New Straits Times, 2020)</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after a spike in COVID-19 community cases linked to a religious gathering </w:t>
      </w:r>
      <w:r w:rsidRPr="00704AD3">
        <w:rPr>
          <w:rFonts w:eastAsia="Times New Roman" w:cs="Times New Roman"/>
          <w:sz w:val="22"/>
          <w:szCs w:val="22"/>
          <w:lang w:val="en-MY" w:eastAsia="en-MY"/>
        </w:rPr>
        <w:fldChar w:fldCharType="begin"/>
      </w:r>
      <w:r w:rsidRPr="00704AD3">
        <w:rPr>
          <w:rFonts w:eastAsia="Times New Roman" w:cs="Times New Roman"/>
          <w:sz w:val="22"/>
          <w:szCs w:val="22"/>
          <w:lang w:eastAsia="en-MY"/>
        </w:rPr>
        <w:instrText xml:space="preserve"> ADDIN ZOTERO_ITEM CSL_CITATION {"citationID":"51rtFp8d","properties":{"formattedCitation":"(Che Mat et al., 2020)","plainCitation":"(Che Mat et al., 2020)","noteIndex":0},"citationItems":[{"id":859,"uris":["http://zotero.org/users/6238440/items/9IB49AIQ"],"itemData":{"id":859,"type":"article-journal","abstract":"Malaysia has recorded the highest number of COVID-19 cases in Southeast Asia with more than 35% of new COVID-19 cases linked to the Sri Petaling gathering, a Moslem missionary movement attended by more than 19</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000 people of different nationalities, in March 2020 in Kuala Lumpur. From this cluster, 1701 samples have been tested positive out of 21</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 xml:space="preserve">920 tests carried out. Thus, mass gathering during COVID-19 pandemic period should be banned to curb disease transmission.","container-title":"Journal of Travel Medicine","DOI":"10.1093/jtm/taaa059","ISSN":"1195-1982, 1708-8305","issue":"3","language":"en","source":"DOI.org (Crossref)","title":"A single mass gathering resulted in massive transmission of COVID-19 infections in Malaysia with further international spread","URL":"https://academic.oup.com/jtm/article/doi/10.1093/jtm/taaa059/5822105","volume":"27","author":[{"family":"Che Mat","given":"Nor Fazila"},{"family":"Edinur","given":"Hisham Atan"},{"family":"Abdul Razab","given":"Mohammad Khairul Azhar"},{"family":"Safuan","given":"Sabreena"}],"accessed":{"date-parts":[["2022",1,15]]},"issued":{"date-parts":[["2020",5,18]]}}}],"schema":"https://github.com/citation-style-language/schema/raw/master/csl-citation.json"} </w:instrText>
      </w:r>
      <w:r w:rsidRPr="00704AD3">
        <w:rPr>
          <w:rFonts w:eastAsia="Times New Roman" w:cs="Times New Roman"/>
          <w:sz w:val="22"/>
          <w:szCs w:val="22"/>
          <w:lang w:val="en-MY" w:eastAsia="en-MY"/>
        </w:rPr>
        <w:fldChar w:fldCharType="separate"/>
      </w:r>
      <w:r w:rsidRPr="00704AD3">
        <w:rPr>
          <w:rFonts w:eastAsia="Times New Roman" w:cs="Times New Roman"/>
          <w:sz w:val="22"/>
          <w:szCs w:val="22"/>
          <w:lang w:eastAsia="en-MY"/>
        </w:rPr>
        <w:t>(Che Mat et al., 2020)</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The strict and unprecedented MCO period has severely impacted the citizens' quality of life, notably in adverse mental health effects </w:t>
      </w:r>
      <w:r w:rsidRPr="00704AD3">
        <w:rPr>
          <w:rFonts w:eastAsia="Times New Roman" w:cs="Times New Roman"/>
          <w:sz w:val="22"/>
          <w:szCs w:val="22"/>
          <w:lang w:val="en-MY" w:eastAsia="en-MY"/>
        </w:rPr>
        <w:fldChar w:fldCharType="begin"/>
      </w:r>
      <w:r w:rsidRPr="00704AD3">
        <w:rPr>
          <w:rFonts w:eastAsia="Times New Roman" w:cs="Times New Roman"/>
          <w:sz w:val="22"/>
          <w:szCs w:val="22"/>
          <w:lang w:eastAsia="en-MY"/>
        </w:rPr>
        <w:instrText xml:space="preserve"> ADDIN ZOTERO_ITEM CSL_CITATION {"citationID":"cxat7GRn","properties":{"formattedCitation":"(Bahar Moni et al., 2021; H. Hassan, 2020; Hassandarvish, 2020; A. Yee et al., 2021)","plainCitation":"(Bahar Moni et al., 2021; H. Hassan, 2020; Hassandarvish, 2020; A. Yee et al., 2021)","noteIndex":0},"citationItems":[{"id":1495,"uris":["http://zotero.org/users/6238440/items/84Q4UAHV"],"itemData":{"id":1495,"type":"article-journal","abstract":"Introduction\n              The COVID-19 pandemic has enormously affected the psychological well-being, social and working life of millions of people across the world. This study aimed to investigate the psychological distress, fear and coping strategies as a result of the COVID-19 pandemic and its associated factors among Malaysian residents.\n            \n            \n              Methods\n              Participants were invited to an online cross-sectional survey from Aug-Sep 2020. The study assessed psychological distress using the Kessler Psychological Distress Scale, level of fear using the Fear of COVID-19 Scale, and coping strategies using the Brief Resilient Coping Scale. Univariate and multivariate logistic regression analyses were conducted to adjust for potential confounders.\n            \n            \n              Results\n              The mean age (±SD) of the participants (N = 720) was 31.7 (±11.5) years, and most of them were females (67.1%). Half of the participants had an income source, while 216 (30%) identified themselves as frontline health or essential service workers. People whose financial situation was impacted due to COVID-19 (AOR 2.16, 95% CIs 1.54–3.03), people who drank alcohol in the last four weeks (3.43, 1.45–8.10), people who were a patient (2.02, 1.39–2.93), and had higher levels of fear of COVID-19 (2.55, 1.70–3.80) were more likely to have higher levels of psychological distress. Participants who self-isolated due to exposure to COVID-19 (3.12, 1.04–9.32) and who had moderate to very high levels of psychological distress (2.56, 1.71–3.83) had higher levels of fear. Participants who provided care to a family member/patient with a suspected case of COVID-19 were more likely to be moderately to highly resilient compared to those who did not.\n            \n            \n              Conclusion\n              Vulnerable groups of individuals such as patients and those impacted financially during COVID-19 should be supported for their mental wellbeing. Behavioural interventions should be targeted to reduce the impact of alcohol drinking during such crisis period.","container-title":"PLoS ONE","DOI":"10.1371/journal.pone.0257304","ISSN":"1932-6203","issue":"9","journalAbbreviation":"PLoS ONE","language":"en","page":"e0257304","source":"DOI.org (Crossref)","title":"Psychological distress, fear and coping among Malaysians during the COVID-19 pandemic","volume":"16","author":[{"family":"Bahar Moni","given":"Ahmed Suparno"},{"family":"Abdullah","given":"Shalimar"},{"family":"Abdullah","given":"Mohammad Farris Iman Leong"},{"family":"Kabir","given":"Mohammed Shahjahan"},{"family":"Alif","given":"Sheikh M."},{"family":"Sultana","given":"Farhana"},{"family":"Salehin","given":"Masudus"},{"family":"Islam","given":"Sheikh Mohammed Shariful"},{"family":"Cross","given":"Wendy"},{"family":"Rahman","given":"Muhammad Aziz"}],"issued":{"date-parts":[["2021",9,10]]}}},{"id":1517,"uris":["http://zotero.org/users/6238440/items/74Z4MWWH"],"itemData":{"id":1517,"type":"article-newspaper","abstract":"KUALA LUMPUR - The coronavirus pandemic is taking a toll on the country's mental health, with the number of suicides rising as a result.","container-title":"The Straits Times","ISSN":"0585-3923","language":"en","source":"The Straits Times","title":"Coronavirus: Mental health issues rise during Malaysia's partial shutdown","title-short":"Coronavirus","URL":"https://www.straitstimes.com/asia/se-asia/coronavirus-mental-health-issues-rise-during-malaysias-partial-shutdown","author":[{"family":"Hassan","given":"Hazlin"}],"accessed":{"date-parts":[["2022",2,24]]},"issued":{"date-parts":[["2020",7,21]]}}},{"id":1515,"uris":["http://zotero.org/users/6238440/items/8HCPWK7P"],"itemData":{"id":1515,"type":"article-newspaper","abstract":"KUALA LUMPUR, April 28 — Just like other countries, Malaysia is at war to flatten the curve of Covid-19 infections. But another bomb waiting to explode is projected to arrive in a wave right behind it. Consultant psychiatrist Dr Aida Syarinaz Ahmad Adlan today warned that a “silent” mental...","container-title":"Malay Mail","language":"en","title":"Malaysian expert: Silent mental illness ‘pandemic’ to arrive following Covid-19 economic fallout","title-short":"Malaysian expert","URL":"https://www.malaymail.com/news/life/2020/04/28/malaysian-expert-silent-mental-illness-pandemic-to-arrive-following-covid-1/1860920","author":[{"family":"Hassandarvish","given":"Milad"}],"accessed":{"date-parts":[["2022",2,24]]},"issued":{"date-parts":[["2020",4,28]]}}},{"id":49,"uris":["http://zotero.org/users/6238440/items/99L8B6CY"],"itemData":{"id":49,"type":"article-journal","abstract":"Background:  Coronavirus 2019 disease (COVID-19) is a highly infectious disease prompting extreme containment measures, including lockdown, travel restrictions, social distancing, and stringent personal hygiene. This study inves</w:instrText>
      </w:r>
      <w:r w:rsidRPr="00704AD3">
        <w:rPr>
          <w:rFonts w:ascii="Cambria Math" w:eastAsia="Times New Roman" w:hAnsi="Cambria Math" w:cs="Cambria Math"/>
          <w:sz w:val="22"/>
          <w:szCs w:val="22"/>
          <w:lang w:eastAsia="en-MY"/>
        </w:rPr>
        <w:instrText>‑</w:instrText>
      </w:r>
      <w:r w:rsidRPr="00704AD3">
        <w:rPr>
          <w:rFonts w:eastAsia="Times New Roman" w:cs="Times New Roman"/>
          <w:sz w:val="22"/>
          <w:szCs w:val="22"/>
          <w:lang w:eastAsia="en-MY"/>
        </w:rPr>
        <w:instrText>tigates the depression level and coping responses toward the lockdown, referred as the movement control order (MCO) during COVID-19 pandemic in Malaysia and its impact on quality of life.\nMethod:  This cross-sectional study was conducted from April to May 2020. The outcomes were assessed using the Depression, Anxiety and Stress Scale–21, Coping Orientation to Problems Experienced Inventory, and World Health Organisation Quality of Life–BREF Scale (WHOQOL-BREF) in both English and validated Malay versions.\nResults:  Mild-to-severe depression was found in 28.2% (n</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149) of the 528 respondents. Respondents with mild-tosevere depression were significantly younger (33.09</w:instrText>
      </w:r>
      <w:r w:rsidRPr="00704AD3">
        <w:rPr>
          <w:rFonts w:ascii="Times New Roman" w:eastAsia="Times New Roman" w:hAnsi="Times New Roman" w:cs="Times New Roman"/>
          <w:sz w:val="22"/>
          <w:szCs w:val="22"/>
          <w:lang w:eastAsia="en-MY"/>
        </w:rPr>
        <w:instrText> </w:instrText>
      </w:r>
      <w:r w:rsidRPr="00704AD3">
        <w:rPr>
          <w:rFonts w:eastAsia="Times New Roman"/>
          <w:sz w:val="22"/>
          <w:szCs w:val="22"/>
          <w:lang w:eastAsia="en-MY"/>
        </w:rPr>
        <w:instrTex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10.08 versus 36.79</w:instrText>
      </w:r>
      <w:r w:rsidRPr="00704AD3">
        <w:rPr>
          <w:rFonts w:ascii="Times New Roman" w:eastAsia="Times New Roman" w:hAnsi="Times New Roman" w:cs="Times New Roman"/>
          <w:sz w:val="22"/>
          <w:szCs w:val="22"/>
          <w:lang w:eastAsia="en-MY"/>
        </w:rPr>
        <w:instrText> </w:instrText>
      </w:r>
      <w:r w:rsidRPr="00704AD3">
        <w:rPr>
          <w:rFonts w:eastAsia="Times New Roman"/>
          <w:sz w:val="22"/>
          <w:szCs w:val="22"/>
          <w:lang w:eastAsia="en-MY"/>
        </w:rPr>
        <w:instrTex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12.47 years), without partner (71.8% versus 45.6%), lived in the red zone (85.9% versus 71.0%), and had lower household income as defined in the category of B40 (51.7% versus 39.3%) compared to those without depression (all p</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&lt;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0.01). The avoidant coping score was signifi</w:instrText>
      </w:r>
      <w:r w:rsidRPr="00704AD3">
        <w:rPr>
          <w:rFonts w:ascii="Cambria Math" w:eastAsia="Times New Roman" w:hAnsi="Cambria Math" w:cs="Cambria Math"/>
          <w:sz w:val="22"/>
          <w:szCs w:val="22"/>
          <w:lang w:eastAsia="en-MY"/>
        </w:rPr>
        <w:instrText>‑</w:instrText>
      </w:r>
      <w:r w:rsidRPr="00704AD3">
        <w:rPr>
          <w:rFonts w:eastAsia="Times New Roman" w:cs="Times New Roman"/>
          <w:sz w:val="22"/>
          <w:szCs w:val="22"/>
          <w:lang w:eastAsia="en-MY"/>
        </w:rPr>
        <w:instrText>cantly higher (25.43</w:instrText>
      </w:r>
      <w:r w:rsidRPr="00704AD3">
        <w:rPr>
          <w:rFonts w:ascii="Times New Roman" w:eastAsia="Times New Roman" w:hAnsi="Times New Roman" w:cs="Times New Roman"/>
          <w:sz w:val="22"/>
          <w:szCs w:val="22"/>
          <w:lang w:eastAsia="en-MY"/>
        </w:rPr>
        <w:instrText> </w:instrText>
      </w:r>
      <w:r w:rsidRPr="00704AD3">
        <w:rPr>
          <w:rFonts w:eastAsia="Times New Roman"/>
          <w:sz w:val="22"/>
          <w:szCs w:val="22"/>
          <w:lang w:eastAsia="en-MY"/>
        </w:rPr>
        <w:instrTex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5.69 versus 20.78</w:instrText>
      </w:r>
      <w:r w:rsidRPr="00704AD3">
        <w:rPr>
          <w:rFonts w:ascii="Times New Roman" w:eastAsia="Times New Roman" w:hAnsi="Times New Roman" w:cs="Times New Roman"/>
          <w:sz w:val="22"/>
          <w:szCs w:val="22"/>
          <w:lang w:eastAsia="en-MY"/>
        </w:rPr>
        <w:instrText> </w:instrText>
      </w:r>
      <w:r w:rsidRPr="00704AD3">
        <w:rPr>
          <w:rFonts w:eastAsia="Times New Roman"/>
          <w:sz w:val="22"/>
          <w:szCs w:val="22"/>
          <w:lang w:eastAsia="en-MY"/>
        </w:rPr>
        <w:instrTex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5.65), while the religious coping score was significantly lower (5.10</w:instrText>
      </w:r>
      <w:r w:rsidRPr="00704AD3">
        <w:rPr>
          <w:rFonts w:ascii="Times New Roman" w:eastAsia="Times New Roman" w:hAnsi="Times New Roman" w:cs="Times New Roman"/>
          <w:sz w:val="22"/>
          <w:szCs w:val="22"/>
          <w:lang w:eastAsia="en-MY"/>
        </w:rPr>
        <w:instrText> </w:instrText>
      </w:r>
      <w:r w:rsidRPr="00704AD3">
        <w:rPr>
          <w:rFonts w:eastAsia="Times New Roman"/>
          <w:sz w:val="22"/>
          <w:szCs w:val="22"/>
          <w:lang w:eastAsia="en-MY"/>
        </w:rPr>
        <w:instrTex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2.07 versus 5.94</w:instrText>
      </w:r>
      <w:r w:rsidRPr="00704AD3">
        <w:rPr>
          <w:rFonts w:ascii="Times New Roman" w:eastAsia="Times New Roman" w:hAnsi="Times New Roman" w:cs="Times New Roman"/>
          <w:sz w:val="22"/>
          <w:szCs w:val="22"/>
          <w:lang w:eastAsia="en-MY"/>
        </w:rPr>
        <w:instrText> </w:instrText>
      </w:r>
      <w:r w:rsidRPr="00704AD3">
        <w:rPr>
          <w:rFonts w:eastAsia="Times New Roman"/>
          <w:sz w:val="22"/>
          <w:szCs w:val="22"/>
          <w:lang w:eastAsia="en-MY"/>
        </w:rPr>
        <w:instrTex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2.11) among those with mild-to-severe depression compared to those without depression (both p</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&lt;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0.001). Respondents with mild-to-severe depression also had significantly lower mean score in each domain of WHOQOL-BREF compare to those without depression [(physical health, 13.63</w:instrText>
      </w:r>
      <w:r w:rsidRPr="00704AD3">
        <w:rPr>
          <w:rFonts w:ascii="Times New Roman" w:eastAsia="Times New Roman" w:hAnsi="Times New Roman" w:cs="Times New Roman"/>
          <w:sz w:val="22"/>
          <w:szCs w:val="22"/>
          <w:lang w:eastAsia="en-MY"/>
        </w:rPr>
        <w:instrText> </w:instrText>
      </w:r>
      <w:r w:rsidRPr="00704AD3">
        <w:rPr>
          <w:rFonts w:eastAsia="Times New Roman"/>
          <w:sz w:val="22"/>
          <w:szCs w:val="22"/>
          <w:lang w:eastAsia="en-MY"/>
        </w:rPr>
        <w:instrTex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2.66 versus 16.20</w:instrText>
      </w:r>
      <w:r w:rsidRPr="00704AD3">
        <w:rPr>
          <w:rFonts w:ascii="Times New Roman" w:eastAsia="Times New Roman" w:hAnsi="Times New Roman" w:cs="Times New Roman"/>
          <w:sz w:val="22"/>
          <w:szCs w:val="22"/>
          <w:lang w:eastAsia="en-MY"/>
        </w:rPr>
        <w:instrText> </w:instrText>
      </w:r>
      <w:r w:rsidRPr="00704AD3">
        <w:rPr>
          <w:rFonts w:eastAsia="Times New Roman"/>
          <w:sz w:val="22"/>
          <w:szCs w:val="22"/>
          <w:lang w:eastAsia="en-MY"/>
        </w:rPr>
        <w:instrTex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2.11), (psychologi</w:instrText>
      </w:r>
      <w:r w:rsidRPr="00704AD3">
        <w:rPr>
          <w:rFonts w:ascii="Cambria Math" w:eastAsia="Times New Roman" w:hAnsi="Cambria Math" w:cs="Cambria Math"/>
          <w:sz w:val="22"/>
          <w:szCs w:val="22"/>
          <w:lang w:eastAsia="en-MY"/>
        </w:rPr>
        <w:instrText>‑</w:instrText>
      </w:r>
      <w:r w:rsidRPr="00704AD3">
        <w:rPr>
          <w:rFonts w:eastAsia="Times New Roman" w:cs="Times New Roman"/>
          <w:sz w:val="22"/>
          <w:szCs w:val="22"/>
          <w:lang w:eastAsia="en-MY"/>
        </w:rPr>
        <w:instrText>cal, 12.5</w:instrText>
      </w:r>
      <w:r w:rsidRPr="00704AD3">
        <w:rPr>
          <w:rFonts w:ascii="Times New Roman" w:eastAsia="Times New Roman" w:hAnsi="Times New Roman" w:cs="Times New Roman"/>
          <w:sz w:val="22"/>
          <w:szCs w:val="22"/>
          <w:lang w:eastAsia="en-MY"/>
        </w:rPr>
        <w:instrText> </w:instrText>
      </w:r>
      <w:r w:rsidRPr="00704AD3">
        <w:rPr>
          <w:rFonts w:eastAsia="Times New Roman"/>
          <w:sz w:val="22"/>
          <w:szCs w:val="22"/>
          <w:lang w:eastAsia="en-MY"/>
        </w:rPr>
        <w:instrTex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2.79 versus 16.10</w:instrText>
      </w:r>
      <w:r w:rsidRPr="00704AD3">
        <w:rPr>
          <w:rFonts w:ascii="Times New Roman" w:eastAsia="Times New Roman" w:hAnsi="Times New Roman" w:cs="Times New Roman"/>
          <w:sz w:val="22"/>
          <w:szCs w:val="22"/>
          <w:lang w:eastAsia="en-MY"/>
        </w:rPr>
        <w:instrText> </w:instrText>
      </w:r>
      <w:r w:rsidRPr="00704AD3">
        <w:rPr>
          <w:rFonts w:eastAsia="Times New Roman"/>
          <w:sz w:val="22"/>
          <w:szCs w:val="22"/>
          <w:lang w:eastAsia="en-MY"/>
        </w:rPr>
        <w:instrTex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2.14), (social relationships, 12.17</w:instrText>
      </w:r>
      <w:r w:rsidRPr="00704AD3">
        <w:rPr>
          <w:rFonts w:ascii="Times New Roman" w:eastAsia="Times New Roman" w:hAnsi="Times New Roman" w:cs="Times New Roman"/>
          <w:sz w:val="22"/>
          <w:szCs w:val="22"/>
          <w:lang w:eastAsia="en-MY"/>
        </w:rPr>
        <w:instrText> </w:instrText>
      </w:r>
      <w:r w:rsidRPr="00704AD3">
        <w:rPr>
          <w:rFonts w:eastAsia="Times New Roman"/>
          <w:sz w:val="22"/>
          <w:szCs w:val="22"/>
          <w:lang w:eastAsia="en-MY"/>
        </w:rPr>
        <w:instrTex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3.49 versus 15.28</w:instrText>
      </w:r>
      <w:r w:rsidRPr="00704AD3">
        <w:rPr>
          <w:rFonts w:ascii="Times New Roman" w:eastAsia="Times New Roman" w:hAnsi="Times New Roman" w:cs="Times New Roman"/>
          <w:sz w:val="22"/>
          <w:szCs w:val="22"/>
          <w:lang w:eastAsia="en-MY"/>
        </w:rPr>
        <w:instrText> </w:instrText>
      </w:r>
      <w:r w:rsidRPr="00704AD3">
        <w:rPr>
          <w:rFonts w:eastAsia="Times New Roman"/>
          <w:sz w:val="22"/>
          <w:szCs w:val="22"/>
          <w:lang w:eastAsia="en-MY"/>
        </w:rPr>
        <w:instrTex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2.93), environment (14.50</w:instrText>
      </w:r>
      <w:r w:rsidRPr="00704AD3">
        <w:rPr>
          <w:rFonts w:ascii="Times New Roman" w:eastAsia="Times New Roman" w:hAnsi="Times New Roman" w:cs="Times New Roman"/>
          <w:sz w:val="22"/>
          <w:szCs w:val="22"/>
          <w:lang w:eastAsia="en-MY"/>
        </w:rPr>
        <w:instrText> </w:instrText>
      </w:r>
      <w:r w:rsidRPr="00704AD3">
        <w:rPr>
          <w:rFonts w:eastAsia="Times New Roman"/>
          <w:sz w:val="22"/>
          <w:szCs w:val="22"/>
          <w:lang w:eastAsia="en-MY"/>
        </w:rPr>
        <w:instrTex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2.39 versus 16.21</w:instrText>
      </w:r>
      <w:r w:rsidRPr="00704AD3">
        <w:rPr>
          <w:rFonts w:ascii="Times New Roman" w:eastAsia="Times New Roman" w:hAnsi="Times New Roman" w:cs="Times New Roman"/>
          <w:sz w:val="22"/>
          <w:szCs w:val="22"/>
          <w:lang w:eastAsia="en-MY"/>
        </w:rPr>
        <w:instrText> </w:instrText>
      </w:r>
      <w:r w:rsidRPr="00704AD3">
        <w:rPr>
          <w:rFonts w:eastAsia="Times New Roman"/>
          <w:sz w:val="22"/>
          <w:szCs w:val="22"/>
          <w:lang w:eastAsia="en-MY"/>
        </w:rPr>
        <w:instrTex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2.14), all p</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&lt;</w:instrText>
      </w:r>
      <w:r w:rsidRPr="00704AD3">
        <w:rPr>
          <w:rFonts w:ascii="Times New Roman" w:eastAsia="Times New Roman" w:hAnsi="Times New Roman" w:cs="Times New Roman"/>
          <w:sz w:val="22"/>
          <w:szCs w:val="22"/>
          <w:lang w:eastAsia="en-MY"/>
        </w:rPr>
        <w:instrText> </w:instrText>
      </w:r>
      <w:r w:rsidRPr="00704AD3">
        <w:rPr>
          <w:rFonts w:eastAsia="Times New Roman" w:cs="Times New Roman"/>
          <w:sz w:val="22"/>
          <w:szCs w:val="22"/>
          <w:lang w:eastAsia="en-MY"/>
        </w:rPr>
        <w:instrText>0.001] after controlling for age, marital status, zone, household income, and coping scores.\nConclusion:  COVID-19 lockdown had adverse mental health effects. Our study highlighted that approximately one in three individual experienced mild-to-severe depression during the nationwide MCO. The varied impact of the pan</w:instrText>
      </w:r>
      <w:r w:rsidRPr="00704AD3">
        <w:rPr>
          <w:rFonts w:ascii="Cambria Math" w:eastAsia="Times New Roman" w:hAnsi="Cambria Math" w:cs="Cambria Math"/>
          <w:sz w:val="22"/>
          <w:szCs w:val="22"/>
          <w:lang w:eastAsia="en-MY"/>
        </w:rPr>
        <w:instrText>‑</w:instrText>
      </w:r>
      <w:r w:rsidRPr="00704AD3">
        <w:rPr>
          <w:rFonts w:eastAsia="Times New Roman" w:cs="Times New Roman"/>
          <w:sz w:val="22"/>
          <w:szCs w:val="22"/>
          <w:lang w:eastAsia="en-MY"/>
        </w:rPr>
        <w:instrText xml:space="preserve">demic on mental health could be due to different population characteristics and coping strategies used. Identifying","container-title":"Annals of General Psychiatry","DOI":"10.1186/s12991-021-00352-4","ISSN":"1744-859X","issue":"1","journalAbbreviation":"Ann Gen Psychiatry","language":"en","page":"9","source":"DOI.org (Crossref)","title":"Depression level and coping responses toward the movement control order and its impact on quality of life in the Malaysian community during the COVID-19 pandemic: a web-based cross-sectional study","title-short":"Depression level and coping responses toward the movement control order and its impact on quality of life in the Malaysian community during the COVID-19 pandemic","volume":"20","author":[{"family":"Yee","given":"Anne"},{"family":"Mohd Hodori","given":"Nur ‘Aqilah"},{"family":"Tung","given":"Yu Zhen"},{"family":"Ooi","given":"Po Lin"},{"family":"Abdul Latif","given":"Saiful Adni"},{"family":"Md Isa","given":"Husna"},{"family":"Ng","given":"Diana Leh Ching"},{"family":"Chai","given":"Chee Shee"},{"family":"Tan","given":"Seng Beng"}],"issued":{"date-parts":[["2021",12]]}}}],"schema":"https://github.com/citation-style-language/schema/raw/master/csl-citation.json"} </w:instrText>
      </w:r>
      <w:r w:rsidRPr="00704AD3">
        <w:rPr>
          <w:rFonts w:eastAsia="Times New Roman" w:cs="Times New Roman"/>
          <w:sz w:val="22"/>
          <w:szCs w:val="22"/>
          <w:lang w:val="en-MY" w:eastAsia="en-MY"/>
        </w:rPr>
        <w:fldChar w:fldCharType="separate"/>
      </w:r>
      <w:r w:rsidRPr="00704AD3">
        <w:rPr>
          <w:rFonts w:cs="Times New Roman"/>
          <w:sz w:val="22"/>
          <w:szCs w:val="22"/>
        </w:rPr>
        <w:t>(Bahar Moni et al., 2021; H. Hassan, 2020; Hassandarvish, 2020; A. Yee et al., 2021)</w:t>
      </w:r>
      <w:r w:rsidRPr="00704AD3">
        <w:rPr>
          <w:rFonts w:eastAsia="Times New Roman" w:cs="Times New Roman"/>
          <w:sz w:val="22"/>
          <w:szCs w:val="22"/>
          <w:lang w:eastAsia="en-MY"/>
        </w:rPr>
        <w:fldChar w:fldCharType="end"/>
      </w:r>
      <w:r w:rsidR="003E0D66" w:rsidRPr="00704AD3">
        <w:rPr>
          <w:rFonts w:cs="Times New Roman"/>
          <w:sz w:val="22"/>
          <w:szCs w:val="22"/>
          <w:shd w:val="clear" w:color="auto" w:fill="FFFFFF"/>
        </w:rPr>
        <w:t>.</w:t>
      </w:r>
    </w:p>
    <w:p w14:paraId="3279CD92" w14:textId="77777777" w:rsidR="003E0D66" w:rsidRPr="00704AD3" w:rsidRDefault="003E0D66" w:rsidP="003E0D66">
      <w:pPr>
        <w:jc w:val="both"/>
        <w:rPr>
          <w:rFonts w:cs="Times New Roman"/>
          <w:sz w:val="22"/>
          <w:szCs w:val="22"/>
          <w:shd w:val="clear" w:color="auto" w:fill="FFFFFF"/>
        </w:rPr>
      </w:pPr>
    </w:p>
    <w:p w14:paraId="05D01F0D" w14:textId="6E0E48BA" w:rsidR="003E0D66" w:rsidRPr="00704AD3" w:rsidRDefault="00F66E36" w:rsidP="003E0D66">
      <w:pPr>
        <w:ind w:firstLine="720"/>
        <w:jc w:val="both"/>
        <w:rPr>
          <w:rFonts w:cs="Times New Roman"/>
          <w:sz w:val="22"/>
          <w:szCs w:val="22"/>
          <w:shd w:val="clear" w:color="auto" w:fill="FFFFFF"/>
        </w:rPr>
      </w:pPr>
      <w:r w:rsidRPr="00704AD3">
        <w:rPr>
          <w:rFonts w:eastAsia="Times New Roman" w:cs="Times New Roman"/>
          <w:sz w:val="22"/>
          <w:szCs w:val="22"/>
          <w:lang w:eastAsia="en-MY"/>
        </w:rPr>
        <w:t xml:space="preserve">As Malaysians grappled with the negative effects of MCO, they turned to video games, with most being found to have positive emotional experiences from gaming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{"citationID":"jdxYCmUj","properties":{"formattedCitation":"(Dasan et al., 2022)","plainCitation":"(Dasan et al., 2022)","noteIndex":0},"citationItems":[{"id":2023,"uris":["http://zotero.org/users/6238440/items/BG96C28I"],"itemData":{"id":2023,"type":"article-journal","abstract":"The pandemic period has caused all social individuals to be responsible for breaking the chain of the Covid-19 virus. This has forced individuals to be active in safe environment linkup spaces such as in residential homes. Among the social activities that still continue are online games. The sophistication of the internet and the development of online game technology have caused many individuals to be interested in this activity during the pandemic. Therefore, this study was conducted to identify the level of emotional experience through the three dimensions of online games which consist of during the game, social presence and after the game and focus on the role of gender in determining the difference in the emotional experience of online games. The questionnaire used is the Game Experience Questionnaire (GEQ) which has 48 items. Respondents consisted of 185 youths aged between 20-29 years who were selected using purposive sampling. The data obtained was analyzed using the Statistical Package for Social Science (SPSS) version 26. Mean analysis was used to measure the level of online game dimensions and the Mann Whitney Test was used for impact analysis. The findings of the study show that there are differences in the emotional experience of online games based on gender for two dimensions of online games, namely during the game and the dimension of social presence. While the dimension after the online game does not show a difference. The implications of this study can provide useful information for the construction of awareness modules and programs. Its association with psychological and contextual variables in future studies is encouraged.","container-title":"Malaysian Journal of Social Sciences and Humanities (MJSSH)","DOI":"10.47405/mjssh.v7i11.1903","ISSN":"2504-8562","issue":"11","journalAbbreviation":"MJSSH","language":"ms","page":"1-10","source":"DOI.org (Crossref)","title":"Perbezaan Jantina dan Pengalaman Emosi Permainan Online Sewaktu Pandemik","volume":"7","author":[{"family":"Dasan","given":"Norsimah"},{"family":"Mohamed Nawi","given":"Mohd Mahadzir Rahimi"},{"family":"Arsat","given":"Norkiah"},{"family":"Madlan @ Endalan","given":"Lailawati"},{"family":"Abdul Hamin","given":"Norsarah"}],"issued":{"date-parts":[["2022",11,30]]}}}],"schema":"https://github.com/citation-style-language/schema/raw/master/csl-citation.json"}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(Dasan et al., 2022)</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Others lauded its importance for improving mental health, alleviating stress, and unwinding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{"citationID":"x4pVwiVL","properties":{"formattedCitation":"(Rajaendram, 2021)","plainCitation":"(Rajaendram, 2021)","noteIndex":0},"citationItems":[{"id":1011,"uris":["http://zotero.org/users/6238440/items/2SY4GCJT"],"itemData":{"id":1011,"type":"article-newspaper","abstract":"GAMING is addictive but in moderation, it can help students cope with stress from school and the Covid-19 pandemic.","container-title":"The Star","language":"en","title":"The good in games","URL":"https://www.thestar.com.my/news/education/2021/02/21/the-good-in-games","author":[{"family":"Rajaendram","given":"Rebecca"}],"accessed":{"date-parts":[["2022",2,3]]},"issued":{"date-parts":[["2021",2,21]]}}}],"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(Rajaendram, 2021)</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This is in line with the positive role of video games during challenging times of the lockdown, including escapism, cognitive stimulation, and mental health benefits, as demonstrated in international studies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{"citationID":"8tfFVQEn","properties":{"formattedCitation":"(Barr &amp; Copeland-Stewart, 2022; Boldi &amp; Rapp, 2021; Marston &amp; Kowert, 2020)","plainCitation":"(Barr &amp; Copeland-Stewart, 2022; Boldi &amp; Rapp, 2021; Marston &amp; Kowert, 2020)","noteIndex":0},"citationItems":[{"id":929,"uris":["http://zotero.org/users/6238440/items/FNPEG8DT"],"itemData":{"id":929,"type":"article-journal","abstract":"The COVID-19 pandemic has affected our lives in many ways, including how we choose to spend our time and deal with unprecedented circumstances. Anecdotal reports suggest that many have turned to playing video games during the pandemic. To better understand how games are being used during the lockdown, we conducted an online survey (N = 781) that focused on gameplay habits and effects on players’ well-being. We ﬁnd that time spent playing games has increased for 71% of respondents, while 58% of respondents reported that playing games has impacted their well-being, with the overwhelming majority of responses indicating a positive impact. We identify seven ways that games have affected players, such as providing cognitive stimulation and opportunities to socialise, and a variety of beneﬁts related to mental health, including reduced anxiety and stress. Our ﬁndings highlight the sociocultural signiﬁcance of video games and the potentially positive nature of games’ effects on well-being.","container-title":"Games and Culture","DOI":"10.1177/15554120211017036","ISSN":"1555-4120, 1555-4139","issue":"1","journalAbbreviation":"Games and Culture","language":"en","page":"122-139","source":"DOI.org (Crossref)","title":"Playing Video Games During the COVID-19 Pandemic and Effects on Players’ Well-Being","volume":"17","author":[{"family":"Barr","given":"Matthew"},{"family":"Copeland-Stewart","given":"Alicia"}],"issued":{"date-parts":[["2022",1]]}}},{"id":1948,"uris":["http://zotero.org/users/6238440/items/VG9Q58MY"],"itemData":{"id":1948,"type":"article-journal","container-title":"Behaviour &amp; Information Technology","DOI":"10.1080/0144929X.2021.1943524","ISSN":"0144-929X, 1362-3001","journalAbbreviation":"Behaviour &amp; Information Technology","language":"en","page":"1-37","source":"DOI.org (Crossref)","title":"Commercial video games as a resource for mental health: A systematic literature review","title-short":"Commercial video games as a resource for mental health","author":[{"family":"Boldi","given":"Arianna"},{"family":"Rapp","given":"Amon"}],"issued":{"date-parts":[["2021",7,2]]}}},{"id":932,"uris":["http://zotero.org/users/6238440/items/9I7NZHV3"],"itemData":{"id":932,"type":"article-journal","abstract":"Video games are often thought of as trite activities for younger generations. However, research in game studies over the last few decades have revealed that games can be valuable tools for growth and connection, particularly among older generations. Exploring the ways digital games can be used as tools for connection has gained increased attention in recent months with global quarantines as a result of COVID-19. This article reviews the research that has examined the utility of digital games for older adults, focusing specifically on the ways in which games can be tools for social connectedness and psychological healing for older adults and intergenerationally. Special focus will be placed on the role games can play for post-traumatic stress among first responders.","container-title":"Emerald Open Research","DOI":"10.35241/emeraldopenres.13727.1","ISSN":"2631-3952","issue":"34","journalAbbreviation":"Emerald Open Res","language":"en","source":"DOI.org (Crossref)","title":"What role can videogames play in the COVID-19 pandemic?","URL":"https://emeraldopenresearch.com/articles/2-34/v1","volume":"2","author":[{"family":"Marston","given":"Hannah R."},{"family":"Kowert","given":"Rachel"}],"accessed":{"date-parts":[["2022",1,31]]},"issued":{"date-parts":[["2020",6,2]]}}}],"schema":"https://github.com/citation-style-language/schema/raw/master/csl-citation.json"}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(Barr &amp; Copeland-Stewart, 2022; Boldi &amp; Rapp, 2021; Marston &amp; Kowert, 2020)</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Evidently, a notable consumption of video gaming was reported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{"citationID":"AhhZIbxD","properties":{"formattedCitation":"(Musa, 2021)","plainCitation":"(Musa, 2021)","noteIndex":0},"citationItems":[{"id":1821,"uris":["http://zotero.org/users/6238440/items/5QFJWX5I"],"itemData":{"id":1821,"type":"article-newspaper","container-title":"Kosmo","title":"Jumlah pemain permainan digital meningkat","URL":"https://www.kosmo.com.my/2021/07/18/jumlah-pemain-permainan-digital-meningkat/","author":[{"family":"Musa","given":"Nur Huda"}],"accessed":{"date-parts":[["2022",6,11]]},"issued":{"date-parts":[["2021",7,18]]}}}],"schema":"https://github.com/citation-style-language/schema/raw/master/csl-citation.json"}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(Musa, 2021)</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with 42.8% of internet users in Malaysia engaging in online video gaming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{"citationID":"GyogRbmK","properties":{"formattedCitation":"(Malaysian Communications and Multimedia Commission, 2020, p. 44)","plainCitation":"(Malaysian Communications and Multimedia Commission, 2020, p. 44)","noteIndex":0},"citationItems":[{"id":30,"uris":["http://zotero.org/users/6238440/items/XT2UAP9J"],"itemData":{"id":30,"type":"document","title":"Internet Users Survey 2020","URL":"https://www.mcmc.gov.my/skmmgovmy/media/General/pdf/IUS-2020-Report.pdf","author":[{"family":"Malaysian Communications and Multimedia Commission","given":""}],"issued":{"date-parts":[["2020"]]}},"locator":"44","label":"page"}],"schema":"https://github.com/citation-style-language/schema/raw/master/csl-citation.json"}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(Malaysian Communications and Multimedia Commission, 2020, p. 44)</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Approximate RM2.7 billion in revenue was recorded from Malaysian players, an increase from RM2.5 billion in 2019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{"citationID":"SOJXTpoX","properties":{"formattedCitation":"(M. S. Hassan, 2021)","plainCitation":"(M. S. Hassan, 2021)","noteIndex":0},"citationItems":[{"id":1823,"uris":["http://zotero.org/users/6238440/items/Y4ULDQ88"],"itemData":{"id":1823,"type":"article-newspaper","container-title":"Harian Metro","title":"'Gamers' belanja RM2.7 bilion","URL":"https://www.hmetro.com.my/itmetro/2021/08/743363/gamers-belanja-rm27-bilion","author":[{"family":"Hassan","given":"Muhammad Saufi"}],"accessed":{"date-parts":[["2022",6,11]]},"issued":{"date-parts":[["2021",8,17]]}}}],"schema":"https://github.com/citation-style-language/schema/raw/master/csl-citation.json"}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(M. S. Hassan, 2021)</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The popularity of video gaming was also amplified by the worldwide campaigns of #PlayApartTogether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{"citationID":"Sr7KmEgR","properties":{"formattedCitation":"(Business Wire, 2020)","plainCitation":"(Business Wire, 2020)","noteIndex":0},"citationItems":[{"id":3,"uris":["http://zotero.org/users/6238440/items/EUTEMBTX"],"itemData":{"id":3,"type":"webpage","abstract":"Games Industry Unites to Promote World Health Organization Messages Against COVID-19; Launch #PlayApartTogether Campaign","container-title":"Business Wire","language":"en","title":"Games Industry Unites to Promote World Health Organization Messages Against COVID-19; Launch #PlayApartTogether Campaign","URL":"https://www.businesswire.com/news/home/20200410005047/en/Games-Industry-Unites-to-Promote-World-Health-Organization-Messages-Against-COVID-19-Launch-PlayApartTogether-Campaign","author":[{"family":"Business Wire","given":""}],"accessed":{"date-parts":[["2021",12,21]]},"issued":{"date-parts":[["2020",4,10]]}}}],"schema":"https://github.com/citation-style-language/schema/raw/master/csl-citation.json"}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(Business Wire, 2020)</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#YANA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{"citationID":"pR5ayJ7K","properties":{"formattedCitation":"(Webb, 2020)","plainCitation":"(Webb, 2020)","noteIndex":0},"citationItems":[{"id":1853,"uris":["http://zotero.org/users/6238440/items/SURIIL2F"],"itemData":{"id":1853,"type":"article-newspaper","container-title":"Standard","title":"Global Gaming day: An entire day of gaming aims to connect people in self-isolation","URL":"https://www.standard.co.uk/tech/gaming/yana-covid-global-gaming-day-a4429746.html","author":[{"family":"Webb","given":"Jack"}],"accessed":{"date-parts":[["2022",6,12]]},"issued":{"date-parts":[["2020",5,1]]}},"label":"page"}],"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(Webb, 2020)</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and the localised hashtag of #JomMainBersama. All these have established video gaming as an important part of Malaysia's COVID-19 and MCO social imaginary</w:t>
      </w:r>
      <w:r w:rsidR="00BD067D" w:rsidRPr="00704AD3">
        <w:rPr>
          <w:rFonts w:cs="Times New Roman"/>
          <w:sz w:val="22"/>
          <w:szCs w:val="22"/>
          <w:shd w:val="clear" w:color="auto" w:fill="FFFFFF"/>
        </w:rPr>
        <w:t>.</w:t>
      </w:r>
      <w:r w:rsidR="003E0D66" w:rsidRPr="00704AD3">
        <w:rPr>
          <w:rFonts w:cs="Times New Roman"/>
          <w:sz w:val="22"/>
          <w:szCs w:val="22"/>
          <w:shd w:val="clear" w:color="auto" w:fill="FFFFFF"/>
        </w:rPr>
        <w:t xml:space="preserve"> </w:t>
      </w:r>
    </w:p>
    <w:p w14:paraId="1C43F45D" w14:textId="77777777" w:rsidR="003E0D66" w:rsidRPr="00704AD3" w:rsidRDefault="003E0D66" w:rsidP="003E0D66">
      <w:pPr>
        <w:ind w:firstLine="720"/>
        <w:jc w:val="both"/>
        <w:rPr>
          <w:rFonts w:cs="Times New Roman"/>
          <w:sz w:val="22"/>
          <w:szCs w:val="22"/>
          <w:shd w:val="clear" w:color="auto" w:fill="FFFFFF"/>
        </w:rPr>
      </w:pPr>
    </w:p>
    <w:p w14:paraId="760267ED" w14:textId="60BF38D5" w:rsidR="003E0D66" w:rsidRPr="00704AD3" w:rsidRDefault="00F66E36" w:rsidP="003E0D66">
      <w:pPr>
        <w:ind w:firstLine="720"/>
        <w:jc w:val="both"/>
        <w:rPr>
          <w:rFonts w:cs="Times New Roman"/>
          <w:sz w:val="22"/>
          <w:szCs w:val="22"/>
          <w:shd w:val="clear" w:color="auto" w:fill="FFFFFF"/>
        </w:rPr>
      </w:pPr>
      <w:r w:rsidRPr="00704AD3">
        <w:rPr>
          <w:rFonts w:eastAsia="Times New Roman" w:cs="Times New Roman"/>
          <w:sz w:val="22"/>
          <w:szCs w:val="22"/>
          <w:lang w:eastAsia="en-MY"/>
        </w:rPr>
        <w:t xml:space="preserve">Importantly, as reported by various local news outlets, playing video games together was suggested to encourage socialisation among Malaysians during the MCO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{"citationID":"Her3mGQI","properties":{"formattedCitation":"(Ibrahim, 2020; Jacob, 2021; Shah, 2021)","plainCitation":"(Ibrahim, 2020; Jacob, 2021; Shah, 2021)","noteIndex":0},"citationItems":[{"id":951,"uris":["http://zotero.org/users/6238440/items/CQJRVFEN"],"itemData":{"id":951,"type":"article-newspaper","abstract":"KUALA LUMPUR, 19 April — Telatah Datuk Lee Chong Wei sekeluarga bermain permainan video menjadi perhatian media sosial. Lebih menarik, klip video bermelodikan “Masih Mencintainya” versi remix nyanyian asal Papinka dari Indonesia memperlihatkan telatah beliau bersama isteri Datin Wong Mew Choo...","container-title":"Projek MM","language":"ms","title":"Sibuk badminton, PKP buka ruang Chong Wei kenal minat anak","URL":"https://www.projekmm.com/news/berita/2020/04/19/pkp-buka-ruang-chong-wei-kenal-minat-anak/1858193","author":[{"family":"Ibrahim","given":"Muhammad Yusuf"}],"accessed":{"date-parts":[["2022",2,1]]},"issued":{"date-parts":[["2020",4,19]]}}},{"id":16,"uris":["http://zotero.org/users/6238440/items/Z6JUL95Q"],"itemData":{"id":16,"type":"article-newspaper","abstract":"With the ongoing pandemic and the various stages of lockdowns, many Malaysian families found themselves essentially stuck at home for long periods of ...","container-title":"The Sun Daily","language":"en-MY","title":"A Family Affair","URL":"https://www.thesundaily.my/spotlight/a-family-affair-CD8151501","author":[{"family":"Jacob","given":"Anansa"}],"accessed":{"date-parts":[["2021",12,5]]},"issued":{"date-parts":[["2021",8,3]]}}},{"id":971,"uris":["http://zotero.org/users/6238440/items/KDWS2I35"],"itemData":{"id":971,"type":"article-newspaper","abstract":"JOHOR BARU: The movement control order does not stop a father and son from having countless hours of fun through gaming.","container-title":"The Star","language":"en","title":"Father and son bond over video games","URL":"https://www.thestar.com.my/news/nation/2021/01/17/father-and-son-bond-over-video-games","author":[{"family":"Shah","given":"Mohd Farhaan"}],"accessed":{"date-parts":[["2022",2,1]]},"issued":{"date-parts":[["2021",1,17]]}}}],"schema":"https://github.com/citation-style-language/schema/raw/master/csl-citation.json"} </w:instrText>
      </w:r>
      <w:r w:rsidRPr="00704AD3">
        <w:rPr>
          <w:rFonts w:eastAsia="Times New Roman" w:cs="Times New Roman"/>
          <w:sz w:val="22"/>
          <w:szCs w:val="22"/>
          <w:lang w:eastAsia="en-MY"/>
        </w:rPr>
        <w:fldChar w:fldCharType="separate"/>
      </w:r>
      <w:r w:rsidRPr="00704AD3">
        <w:rPr>
          <w:rFonts w:eastAsia="Times New Roman" w:cs="Times New Roman"/>
          <w:sz w:val="22"/>
          <w:szCs w:val="22"/>
          <w:lang w:eastAsia="en-MY"/>
        </w:rPr>
        <w:t>(Ibrahim, 2020; Jacob, 2021; Shah, 2021)</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Considering these reports, uncovering an in-depth and more nuanced understanding of players' socialisation practices is important. Minimal empirical work has been done to assess this MCO phenomenon in detail. Therefore, in this qualitative study, we aim to uncover the ways Malaysian video game players socialise through the interactive medium, particularly to fulfil their fundamental social needs that were affected during the pandemic lockdown. Earlier scholarships have highlighted the need to study how internet users create social links and foster communities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{"citationID":"JHbnZUWj","properties":{"formattedCitation":"(Gauntlett, 2018)","plainCitation":"(Gauntlett, 2018)","noteIndex":0},"citationItems":[{"id":1323,"uris":["http://zotero.org/users/6238440/items/TM2F87X5"],"itemData":{"id":1323,"type":"book","call-number":"HM741 .G38 2018","edition":"Second","event-place":"Cambridge, UK ; Medford, MA","ISBN":"978-1-5095-1347-5","number-of-pages":"318","publisher":"Polity","publisher-place":"Cambridge, UK ; Medford, MA","source":"Library of Congress ISBN","title":"Making is Connecting: The Social Power of Creativity, from Craft and Knitting to Digital Everything","title-short":"Making is connecting","author":[{"family":"Gauntlett","given":"David"}],"issued":{"date-parts":[["2018"]]}}}],"schema":"https://github.com/citation-style-language/schema/raw/master/csl-citation.json"}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(Gauntlett, 2018)</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In the global context of COVID-19 pandemic lockdown, video gaming became a valid substitute for real-life socialisation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{"citationID":"WEVmfdOz","properties":{"formattedCitation":"(Ballard &amp; Spencer, 2022; Petrosino et al., 2021)","plainCitation":"(Ballard &amp; Spencer, 2022; Petrosino et al., 2021)","noteIndex":0},"citationItems":[{"id":1761,"uris":["http://zotero.org/users/6238440/items/L3TUGN4U"],"itemData":{"id":1761,"type":"article-journal","abstract":"This study focused on the importance of social videogame play for remaining connected to others early in the COVID-19 pandemic. While social isolation and loneliness negatively affect well-being, social interaction is important for positive outcomes. During the pandemic, online videogame play has offered a safe outlet for socialization. Participants (n = 45) completed a survey rating the importance of gaming for feeling connected to family, friends, and co-workers, before, during, and after stay-at-home orders. As expected, the results indicate that social videogame play and its importance increased signiﬁcantly during the stay-at-home period and decreased afterward. The importance of gaming with friends and co-workers increased signiﬁcantly during the stay-at-home period but did not decrease signiﬁcantly afterward. Social gaming was more important for remaining connected with friends and co-workers than family. Participants likely had more direct interaction with family members, while more effort was necessary to maintain contact with non-family members.","container-title":"Games and Culture","DOI":"10.1177/15554120221090982","ISSN":"1555-4120, 1555-4139","issue":"0","journalAbbreviation":"Games and Culture","language":"en","page":"1-14","source":"DOI.org (Crossref)","title":"Importance of Social Videogaming for Connection with Others During the COVID-19 Pandemic","volume":"0","author":[{"family":"Ballard","given":"Mary E."},{"family":"Spencer","given":"Michael T."}],"issued":{"date-parts":[["2022",4,26]]}}},{"id":1743,"uris":["http://zotero.org/users/6238440/items/JINZSYH4"],"itemData":{"id":1743,"type":"paper-conference","abstract":"Humans are social beings. It is therefore not surprising that the social distancing and movement restrictions associated with the Covid-19 pandemic had severe consequences for the well-being of large sections of the population, leading to increased loneliness and related mental diseases. Many people found emotional shelter in online multiplayer games, which have already proven to be great social incubators. While the positive effect games had on individuals has become evident, we are still unaware of how and if games fostered the fundamental need for connectedness that people sought. In other words: how have the social bonds and interaction patterns of players changed with the advent of the pandemic? For this purpose, we analyzed one year of data from an online multiplayer game (League of Legends) to observe the impact of Covid-19 on player assiduity and sociality in three different geographical regions (i.e., Europe, North America, and South Korea). Our results show a strong relationship between the development of Covid-19 restrictions and player activity, together with more robust and recurrent social bonds, especially for players committed to the game. Additionally, players with reinforced social bonds—i.e., people played with similar teammates—were more likely to stay in the game even once the restrictions were lifted.","container-title":"The 16th International Conference on the Foundations of Digital Games (FDG) 2021","DOI":"10.1145/3472538.3472551","event-place":"Montreal QC Canada","event-title":"FDG'21: The 16th International Conference on the Foundations of Digital Games 2021","ISBN":"978-1-4503-8422-3","language":"en","page":"1-12","publisher":"ACM","publisher-place":"Montreal QC Canada","source":"DOI.org (Crossref)","title":"#StayHome Playing LoL: Analyzing Players’ Activity and Social Bonds in League of Legends During Covid-19 Lockdowns","URL":"https://dl.acm.org/doi/10.1145/3472538.3472551","author":[{"family":"Petrosino","given":"Simone"},{"family":"Loria","given":"Enrica"},{"family":"Pirker","given":"Johanna"}],"accessed":{"date-parts":[["2022",5,6]]},"issued":{"date-parts":[["2021",8,3]]}}}],"schema":"https://github.com/citation-style-language/schema/raw/master/csl-citation.json"} </w:instrText>
      </w:r>
      <w:r w:rsidRPr="00704AD3">
        <w:rPr>
          <w:rFonts w:eastAsia="Times New Roman" w:cs="Times New Roman"/>
          <w:sz w:val="22"/>
          <w:szCs w:val="22"/>
          <w:lang w:eastAsia="en-MY"/>
        </w:rPr>
        <w:fldChar w:fldCharType="separate"/>
      </w:r>
      <w:r w:rsidRPr="00704AD3">
        <w:rPr>
          <w:rFonts w:eastAsia="Times New Roman" w:cs="Times New Roman"/>
          <w:sz w:val="22"/>
          <w:szCs w:val="22"/>
          <w:lang w:eastAsia="en-MY"/>
        </w:rPr>
        <w:t>(Ballard &amp; Spencer, 2022; Petrosino et al., 2021)</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At the micro level, players regarded the in-game characters as real to maintain a sense of normal connection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{"citationID":"FbswE0Lb","properties":{"formattedCitation":"(Kleinman et al., 2021)","plainCitation":"(Kleinman et al., 2021)","noteIndex":0},"citationItems":[{"id":1747,"uris":["http://zotero.org/users/6238440/items/UJI9ALGK"],"itemData":{"id":1747,"type":"paper-conference","abstract":"In 2020, the rapid spread of COVID-19 forced many people to selfisolate, resulting in struggles with mental health [60], and an increase in gaming [3]. In this paper, we seek to examine how individuals used digital games during the quarantine. We conducted a twotier qualitative study where we used a thematic analysis of tweets to derive questions for an online survey that we distributed. Results of thematic analysis of survey responses identified 15 themes. Some themes confirm previous works’ findings, particularly how games are used to increase social connection or distract oneself from unpleasant situations. We also found new themes unique to the quarantine, such as interactions with non-player characters used as a surrogate for real-world interaction and using in-game routines as a substitute to real-world routines lost due to the pandemic. This work discusses the use of games during the pandemic and can be seeds for future studies.","container-title":"Proceedings of the 2021 CHI Conference on Human Factors in Computing Systems","DOI":"10.1145/3411764.3445072","event-place":"Yokohama Japan","event-title":"CHI '21: CHI Conference on Human Factors in Computing Systems","ISBN":"978-1-4503-8096-6","language":"en","page":"1-12","publisher":"ACM","publisher-place":"Yokohama Japan","source":"DOI.org (Crossref)","title":"The Gang’s All Here: How People Used Games to Cope with COVID-19 Quarantine","title-short":"The Gang’s All Here","URL":"https://dl.acm.org/doi/10.1145/3411764.3445072","author":[{"family":"Kleinman","given":"Erica"},{"family":"Chojnacki","given":"Sara"},{"family":"Seif El-Nasr","given":"Magy"}],"accessed":{"date-parts":[["2022",5,6]]},"issued":{"date-parts":[["2021",5,6]]}}}],"schema":"https://github.com/citation-style-language/schema/raw/master/csl-citation.json"} </w:instrText>
      </w:r>
      <w:r w:rsidRPr="00704AD3">
        <w:rPr>
          <w:rFonts w:eastAsia="Times New Roman" w:cs="Times New Roman"/>
          <w:sz w:val="22"/>
          <w:szCs w:val="22"/>
          <w:lang w:eastAsia="en-MY"/>
        </w:rPr>
        <w:fldChar w:fldCharType="separate"/>
      </w:r>
      <w:r w:rsidRPr="00704AD3">
        <w:rPr>
          <w:rFonts w:eastAsia="Times New Roman" w:cs="Times New Roman"/>
          <w:sz w:val="22"/>
          <w:szCs w:val="22"/>
          <w:lang w:eastAsia="en-MY"/>
        </w:rPr>
        <w:t>(Kleinman et al., 2021)</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At the meso level, playing online or through local cooperatives can achieve a sense of belonging, although it also depends on how well the game is designed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{"citationID":"CvxZn3kV","properties":{"formattedCitation":"(Kaye, 2021)","plainCitation":"(Kaye, 2021)","noteIndex":0},"citationItems":[{"id":1741,"uris":["http://zotero.org/users/6238440/items/9U8J6TKW"],"itemData":{"id":1741,"type":"article-journal","abstract":"There is a wealth of academic evidence which points to the role of social gaming on a range of outcomes. Studies have employed a range of methodological approaches to study this, although the majority tend to use experi­ mental methods. The current paper provides a review of the current literature on outcomes of “social gaming” alongside raising debate about the conceptual underpinnings of this term. A taxonomy is presented which draws distinctions for different types of “social gaming”. Namely, this conceptual mapping consists two dimensions of social presence (physical versus virtual) and behavioural interdependence (high versus low). The current review uses this taxonomy as a conceptual tool to map the existing literature in respect of how “social gaming” outcomes relate to these dimensions. This can help establish how much we really know about the outcomes of “social gaming” in respect of a more defined theoretical framework which to date has been unavailable in the current literature.","container-title":"Entertainment Computing","DOI":"10.1016/j.entcom.2021.100420","ISSN":"18759521","journalAbbreviation":"Entertainment Computing","language":"en","page":"100420","source":"DOI.org (Crossref)","title":"Understanding the “social” nature of digital games","volume":"38","author":[{"family":"Kaye","given":"Linda K."}],"issued":{"date-parts":[["2021",5]]}}}],"schema":"https://github.com/citation-style-language/schema/raw/master/csl-citation.json"} </w:instrText>
      </w:r>
      <w:r w:rsidRPr="00704AD3">
        <w:rPr>
          <w:rFonts w:eastAsia="Times New Roman" w:cs="Times New Roman"/>
          <w:sz w:val="22"/>
          <w:szCs w:val="22"/>
          <w:lang w:eastAsia="en-MY"/>
        </w:rPr>
        <w:fldChar w:fldCharType="separate"/>
      </w:r>
      <w:r w:rsidRPr="00704AD3">
        <w:rPr>
          <w:rFonts w:eastAsia="Times New Roman" w:cs="Times New Roman"/>
          <w:sz w:val="22"/>
          <w:szCs w:val="22"/>
          <w:lang w:eastAsia="en-MY"/>
        </w:rPr>
        <w:t>(Kaye, 2021)</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At the meso level, interaction with others in virtual communities could bring positive societal connections for players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{"citationID":"615VZspg","properties":{"formattedCitation":"(Barr &amp; Copeland-Stewart, 2022)","plainCitation":"(Barr &amp; Copeland-Stewart, 2022)","noteIndex":0},"citationItems":[{"id":929,"uris":["http://zotero.org/users/6238440/items/FNPEG8DT"],"itemData":{"id":929,"type":"article-journal","abstract":"The COVID-19 pandemic has affected our lives in many ways, including how we choose to spend our time and deal with unprecedented circumstances. Anecdotal reports suggest that many have turned to playing video games during the pandemic. To better understand how games are being used during the lockdown, we conducted an online survey (N = 781) that focused on gameplay habits and effects on players’ well-being. We ﬁnd that time spent playing games has increased for 71% of respondents, while 58% of respondents reported that playing games has impacted their well-being, with the overwhelming majority of responses indicating a positive impact. We identify seven ways that games have affected players, such as providing cognitive stimulation and opportunities to socialise, and a variety of beneﬁts related to mental health, including reduced anxiety and stress. Our ﬁndings highlight the sociocultural signiﬁcance of video games and the potentially positive nature of games’ effects on well-being.","container-title":"Games and Culture","DOI":"10.1177/15554120211017036","ISSN":"1555-4120, 1555-4139","issue":"1","journalAbbreviation":"Games and Culture","language":"en","page":"122-139","source":"DOI.org (Crossref)","title":"Playing Video Games During the COVID-19 Pandemic and Effects on Players’ Well-Being","volume":"17","author":[{"family":"Barr","given":"Matthew"},{"family":"Copeland-Stewart","given":"Alicia"}],"issued":{"date-parts":[["2022",1]]}}}],"schema":"https://github.com/citation-style-language/schema/raw/master/csl-citation.json"} </w:instrText>
      </w:r>
      <w:r w:rsidRPr="00704AD3">
        <w:rPr>
          <w:rFonts w:eastAsia="Times New Roman" w:cs="Times New Roman"/>
          <w:sz w:val="22"/>
          <w:szCs w:val="22"/>
          <w:lang w:eastAsia="en-MY"/>
        </w:rPr>
        <w:fldChar w:fldCharType="separate"/>
      </w:r>
      <w:r w:rsidRPr="00704AD3">
        <w:rPr>
          <w:rFonts w:eastAsia="Times New Roman" w:cs="Times New Roman"/>
          <w:sz w:val="22"/>
          <w:szCs w:val="22"/>
          <w:lang w:eastAsia="en-MY"/>
        </w:rPr>
        <w:t>(Barr &amp; Copeland-Stewart, 2022)</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All these point to the fact that video gaming is a pro-social practice. Therefore, it is evident that video games can provide its players with interactive affordances in challenging life situations like living during the COVID-19 pandemic lockdown</w:t>
      </w:r>
      <w:r w:rsidR="003E0D66" w:rsidRPr="00704AD3">
        <w:rPr>
          <w:rFonts w:cs="Times New Roman"/>
          <w:sz w:val="22"/>
          <w:szCs w:val="22"/>
          <w:shd w:val="clear" w:color="auto" w:fill="FFFFFF"/>
        </w:rPr>
        <w:t xml:space="preserve">. </w:t>
      </w:r>
    </w:p>
    <w:p w14:paraId="5559EEA0" w14:textId="77777777" w:rsidR="003E0D66" w:rsidRPr="00704AD3" w:rsidRDefault="003E0D66" w:rsidP="003E0D66">
      <w:pPr>
        <w:ind w:firstLine="720"/>
        <w:jc w:val="both"/>
        <w:rPr>
          <w:rFonts w:cs="Times New Roman"/>
          <w:sz w:val="22"/>
          <w:szCs w:val="22"/>
          <w:shd w:val="clear" w:color="auto" w:fill="FFFFFF"/>
        </w:rPr>
      </w:pPr>
    </w:p>
    <w:p w14:paraId="111F7564" w14:textId="6F224FAF" w:rsidR="003E0D66" w:rsidRPr="00704AD3" w:rsidRDefault="00F842C4" w:rsidP="003E0D66">
      <w:pPr>
        <w:ind w:firstLine="720"/>
        <w:jc w:val="both"/>
        <w:rPr>
          <w:rFonts w:eastAsia="Times New Roman" w:cs="Times New Roman"/>
          <w:sz w:val="22"/>
          <w:szCs w:val="22"/>
          <w:lang w:eastAsia="en-MY"/>
        </w:rPr>
      </w:pPr>
      <w:r w:rsidRPr="00704AD3">
        <w:rPr>
          <w:rFonts w:eastAsia="Times New Roman" w:cs="Times New Roman"/>
          <w:sz w:val="22"/>
          <w:szCs w:val="22"/>
          <w:lang w:eastAsia="en-MY"/>
        </w:rPr>
        <w:t xml:space="preserve">In this line of thought, we argue that Malaysians could perform socially meaningful actions through video games, just like in the real world, to address their social deprivation. Their virtual social engagement is considered vital while living during the stringent MCO. Interacting through and around video games offers Malaysians many ways to rethink socialisation. Specifically, we study Malaysian players of the video game </w:t>
      </w:r>
      <w:r w:rsidRPr="00704AD3">
        <w:rPr>
          <w:rFonts w:eastAsia="Times New Roman" w:cs="Times New Roman"/>
          <w:i/>
          <w:iCs/>
          <w:sz w:val="22"/>
          <w:szCs w:val="22"/>
          <w:lang w:eastAsia="en-MY"/>
        </w:rPr>
        <w:t>Animal Crossing: New Horizons</w:t>
      </w:r>
      <w:r w:rsidRPr="00704AD3">
        <w:rPr>
          <w:rFonts w:eastAsia="Times New Roman" w:cs="Times New Roman"/>
          <w:sz w:val="22"/>
          <w:szCs w:val="22"/>
          <w:lang w:eastAsia="en-MY"/>
        </w:rPr>
        <w:t xml:space="preserve">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{"citationID":"ThH4s0p4","properties":{"formattedCitation":"(Nintendo, 2020a)","plainCitation":"(Nintendo, 2020a)","noteIndex":0},"citationItems":[{"id":109,"uris":["http://zotero.org/users/6238440/items/2A8TB865"],"itemData":{"id":109,"type":"webpage","abstract":"Escape to Your Personal Island Paradise","container-title":"Nintendo","language":"en-US","title":"Animal Crossing: New Horizons","title-short":"Animal Crossing","URL":"https://www.nintendo.com/games/detail/animal-crossing-new-horizons-switch/","author":[{"family":"Nintendo","given":""}],"accessed":{"date-parts":[["2021",5,17]]},"issued":{"date-parts":[["2020"]]}}}],"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(Nintendo, 2020a)</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also known as </w:t>
      </w:r>
      <w:r w:rsidRPr="00704AD3">
        <w:rPr>
          <w:rFonts w:eastAsia="Times New Roman" w:cs="Times New Roman"/>
          <w:i/>
          <w:iCs/>
          <w:sz w:val="22"/>
          <w:szCs w:val="22"/>
          <w:lang w:eastAsia="en-MY"/>
        </w:rPr>
        <w:t>ACNH</w:t>
      </w:r>
      <w:r w:rsidRPr="00704AD3">
        <w:rPr>
          <w:rFonts w:eastAsia="Times New Roman" w:cs="Times New Roman"/>
          <w:sz w:val="22"/>
          <w:szCs w:val="22"/>
          <w:lang w:eastAsia="en-MY"/>
        </w:rPr>
        <w:t xml:space="preserve">, which became a pandemic-era gaming phenomenon. The game </w:t>
      </w:r>
      <w:r w:rsidRPr="00704AD3">
        <w:rPr>
          <w:rFonts w:eastAsia="Times New Roman" w:cs="Times New Roman"/>
          <w:i/>
          <w:iCs/>
          <w:sz w:val="22"/>
          <w:szCs w:val="22"/>
          <w:lang w:eastAsia="en-MY"/>
        </w:rPr>
        <w:t>ACNH</w:t>
      </w:r>
      <w:r w:rsidRPr="00704AD3">
        <w:rPr>
          <w:rFonts w:eastAsia="Times New Roman" w:cs="Times New Roman"/>
          <w:sz w:val="22"/>
          <w:szCs w:val="22"/>
          <w:lang w:eastAsia="en-MY"/>
        </w:rPr>
        <w:t xml:space="preserve"> sits in the social simulation genre, allowing players to focus on interactions to attain meaningful outcomes. The </w:t>
      </w:r>
      <w:r w:rsidRPr="00704AD3">
        <w:rPr>
          <w:rFonts w:eastAsia="Times New Roman" w:cs="Times New Roman"/>
          <w:i/>
          <w:iCs/>
          <w:sz w:val="22"/>
          <w:szCs w:val="22"/>
          <w:lang w:eastAsia="en-MY"/>
        </w:rPr>
        <w:t>Animal Crossing</w:t>
      </w:r>
      <w:r w:rsidRPr="00704AD3">
        <w:rPr>
          <w:rFonts w:eastAsia="Times New Roman" w:cs="Times New Roman"/>
          <w:sz w:val="22"/>
          <w:szCs w:val="22"/>
          <w:lang w:eastAsia="en-MY"/>
        </w:rPr>
        <w:t xml:space="preserve"> series itself has been dubbed as a “communication game” by Nintendo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{"citationID":"mDjJfy4h","properties":{"formattedCitation":"(Gallant, 2002)","plainCitation":"(Gallant, 2002)","noteIndex":0},"citationItems":[{"id":1286,"uris":["http://zotero.org/users/6238440/items/LSWTB2FE"],"itemData":{"id":1286,"type":"article-newspaper","abstract":"Though not a challenging game by any means, Animal Crossing more than makes up for that with its sheer number of activities and a good sense of humor.","container-title":"GameSpot","language":"en-US","title":"Animal Crossing Review","URL":"https://www.gamespot.com/reviews/animal-crossing-review/1900-2880379","author":[{"family":"Gallant","given":"Matthew"}],"accessed":{"date-parts":[["2022",2,15]]},"issued":{"date-parts":[["2002",9,16]]}}}],"schema":"https://github.com/citation-style-language/schema/raw/master/csl-citation.json"} </w:instrText>
      </w:r>
      <w:r w:rsidRPr="00704AD3">
        <w:rPr>
          <w:rFonts w:eastAsia="Times New Roman" w:cs="Times New Roman"/>
          <w:sz w:val="22"/>
          <w:szCs w:val="22"/>
          <w:lang w:eastAsia="en-MY"/>
        </w:rPr>
        <w:fldChar w:fldCharType="separate"/>
      </w:r>
      <w:r w:rsidRPr="00704AD3">
        <w:rPr>
          <w:rFonts w:eastAsia="Times New Roman" w:cs="Times New Roman"/>
          <w:sz w:val="22"/>
          <w:szCs w:val="22"/>
          <w:lang w:eastAsia="en-MY"/>
        </w:rPr>
        <w:t>(Gallant, 2002)</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with its core themes of “family, </w:t>
      </w:r>
      <w:r w:rsidRPr="00704AD3">
        <w:rPr>
          <w:rFonts w:eastAsia="Times New Roman" w:cs="Times New Roman"/>
          <w:sz w:val="22"/>
          <w:szCs w:val="22"/>
          <w:lang w:eastAsia="en-MY"/>
        </w:rPr>
        <w:lastRenderedPageBreak/>
        <w:t xml:space="preserve">friendship, and community”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{"citationID":"qaZ9oI0t","properties":{"formattedCitation":"(Newton, 2011)","plainCitation":"(Newton, 2011)","noteIndex":0},"citationItems":[{"id":1288,"uris":["http://zotero.org/users/6238440/items/PMHPTADU"],"itemData":{"id":1288,"type":"webpage","abstract":"Population: glowing","container-title":"Nintendo Life","language":"en-GB","title":"Celebrating 10 Years of Animal Crossing","URL":"https://www.nintendolife.com/news/2011/12/feature_celebrating_10_years_of_animal_crossing","author":[{"family":"Newton","given":"James"}],"accessed":{"date-parts":[["2022",2,16]]},"issued":{"date-parts":[["2011",12,15]]}}}],"schema":"https://github.com/citation-style-language/schema/raw/master/csl-citation.json"} </w:instrText>
      </w:r>
      <w:r w:rsidRPr="00704AD3">
        <w:rPr>
          <w:rFonts w:eastAsia="Times New Roman" w:cs="Times New Roman"/>
          <w:sz w:val="22"/>
          <w:szCs w:val="22"/>
          <w:lang w:eastAsia="en-MY"/>
        </w:rPr>
        <w:fldChar w:fldCharType="separate"/>
      </w:r>
      <w:r w:rsidRPr="00704AD3">
        <w:rPr>
          <w:rFonts w:eastAsia="Times New Roman" w:cs="Times New Roman"/>
          <w:sz w:val="22"/>
          <w:szCs w:val="22"/>
          <w:lang w:eastAsia="en-MY"/>
        </w:rPr>
        <w:t>(Newton, 2011)</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Research has found that </w:t>
      </w:r>
      <w:r w:rsidRPr="00704AD3">
        <w:rPr>
          <w:rFonts w:eastAsia="Times New Roman" w:cs="Times New Roman"/>
          <w:i/>
          <w:iCs/>
          <w:sz w:val="22"/>
          <w:szCs w:val="22"/>
          <w:lang w:eastAsia="en-MY"/>
        </w:rPr>
        <w:t>ACNH</w:t>
      </w:r>
      <w:r w:rsidRPr="00704AD3">
        <w:rPr>
          <w:rFonts w:eastAsia="Times New Roman" w:cs="Times New Roman"/>
          <w:sz w:val="22"/>
          <w:szCs w:val="22"/>
          <w:lang w:eastAsia="en-MY"/>
        </w:rPr>
        <w:t xml:space="preserve"> players were motivated to spend their time socialising with both the in-game characters and other players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{"citationID":"lm8xZRgc","properties":{"formattedCitation":"(X. Tong et al., 2021)","plainCitation":"(X. Tong et al., 2021)","noteIndex":0},"citationItems":[{"id":1453,"uris":["http://zotero.org/users/6238440/items/N3VSIJP4"],"itemData":{"id":1453,"type":"article-journal","abstract":"Animal Crossing is an online multiplayer game that supports social communication and collaboration. Its recent version, New Horizons, is immensely popular having sold over 32 million copies worldwide, with many players attracted to the opportunities it provides to remotely socialize during the COVID-19 pandemic. To understand players’ increased positive emotions and social interactions, we surveyed 119 of them between May and December 2020 and conducted remote interviews with 25 respondents. We identified the social dynamics among players and with non-player characters (NPCs), and analyzed how positive social interactions were facilitated under player-generated narratives and game-determined narratives. Based on our empirical analyses, we have extended our understanding of how to create positive, safe, and friendly interactions: (1) the design of mood-improving game worlds with flexible game tasks, (2) implementation of game-determined activities with social implications, (3) provision of player rewards to reinforce their social interactions, and (4) creation of opportunities to integrate NPCs’ game-determined narratives into player-generated narratives. CCS Concepts: • Human-centered computing → Empirical studies in collaborative and social computing.","container-title":"Proceedings of the ACM on Human-Computer Interaction","DOI":"10.1145/3474711","ISSN":"2573-0142","issue":"CHI PLAY","journalAbbreviation":"Proc. ACM Hum.-Comput. Interact.","language":"en","page":"1-23","source":"DOI.org (Crossref)","title":"Players' Stories and Secrets in Animal Crossing: New Horizons-Exploring Design Factors for Positive Emotions and Social Interactions in a Multiplayer Online Game","title-short":"Players' Stories and Secrets in Animal Crossing","volume":"5","author":[{"family":"Tong","given":"Xin"},{"family":"Gromala","given":"Diane"},{"family":"Neustaedter","given":"Carman"},{"family":"Fracchia","given":"F. David"},{"family":"Dai","given":"Yisen"},{"family":"Lu","given":"Zhicong"}],"issued":{"date-parts":[["2021",10,5]]}}}],"schema":"https://github.com/citation-style-language/schema/raw/master/csl-citation.json"}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(X. Tong et al., 2021)</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In the case of Malaysia, </w:t>
      </w:r>
      <w:r w:rsidRPr="00704AD3">
        <w:rPr>
          <w:rFonts w:eastAsia="Times New Roman" w:cs="Times New Roman"/>
          <w:i/>
          <w:iCs/>
          <w:sz w:val="22"/>
          <w:szCs w:val="22"/>
          <w:lang w:eastAsia="en-MY"/>
        </w:rPr>
        <w:t>ACNH</w:t>
      </w:r>
      <w:r w:rsidRPr="00704AD3">
        <w:rPr>
          <w:rFonts w:eastAsia="Times New Roman" w:cs="Times New Roman"/>
          <w:sz w:val="22"/>
          <w:szCs w:val="22"/>
          <w:lang w:eastAsia="en-MY"/>
        </w:rPr>
        <w:t xml:space="preserve"> reportedly has facilitated companionship of its players as they form communities online to share gaming tips, designs, and various recreations of real-life experiences (Mahyuni, 2020a). This prompts curiosity on what other social actions performed by the players, similar to those in the real world. Following this, we use textual analysis to reveal the aspect of virtual socialising among Malaysian </w:t>
      </w:r>
      <w:r w:rsidRPr="00704AD3">
        <w:rPr>
          <w:rFonts w:eastAsia="Times New Roman" w:cs="Times New Roman"/>
          <w:i/>
          <w:iCs/>
          <w:sz w:val="22"/>
          <w:szCs w:val="22"/>
          <w:lang w:eastAsia="en-MY"/>
        </w:rPr>
        <w:t>ACNH</w:t>
      </w:r>
      <w:r w:rsidRPr="00704AD3">
        <w:rPr>
          <w:rFonts w:eastAsia="Times New Roman" w:cs="Times New Roman"/>
          <w:sz w:val="22"/>
          <w:szCs w:val="22"/>
          <w:lang w:eastAsia="en-MY"/>
        </w:rPr>
        <w:t xml:space="preserve"> players during the MCO period. We seek to answer the research question, “</w:t>
      </w:r>
      <w:r w:rsidRPr="00704AD3">
        <w:rPr>
          <w:rFonts w:cs="Times New Roman"/>
          <w:sz w:val="22"/>
          <w:szCs w:val="22"/>
        </w:rPr>
        <w:t xml:space="preserve">To what extent do Malaysian players leverage the </w:t>
      </w:r>
      <w:r w:rsidRPr="00704AD3">
        <w:rPr>
          <w:rFonts w:cs="Times New Roman"/>
          <w:i/>
          <w:iCs/>
          <w:sz w:val="22"/>
          <w:szCs w:val="22"/>
        </w:rPr>
        <w:t>Animal Crossing</w:t>
      </w:r>
      <w:r w:rsidRPr="00704AD3">
        <w:rPr>
          <w:rFonts w:cs="Times New Roman"/>
          <w:sz w:val="22"/>
          <w:szCs w:val="22"/>
        </w:rPr>
        <w:t xml:space="preserve"> video game as a platform for connectivity and community development during the Movement Control Order</w:t>
      </w:r>
      <w:r w:rsidRPr="00704AD3">
        <w:rPr>
          <w:rFonts w:eastAsia="Times New Roman" w:cs="Times New Roman"/>
          <w:sz w:val="22"/>
          <w:szCs w:val="22"/>
          <w:lang w:eastAsia="en-MY"/>
        </w:rPr>
        <w:t xml:space="preserve">?” In doing so, we argue that Malaysian </w:t>
      </w:r>
      <w:r w:rsidRPr="00704AD3">
        <w:rPr>
          <w:rFonts w:eastAsia="Times New Roman" w:cs="Times New Roman"/>
          <w:i/>
          <w:iCs/>
          <w:sz w:val="22"/>
          <w:szCs w:val="22"/>
          <w:lang w:eastAsia="en-MY"/>
        </w:rPr>
        <w:t>ACNH</w:t>
      </w:r>
      <w:r w:rsidRPr="00704AD3">
        <w:rPr>
          <w:rFonts w:eastAsia="Times New Roman" w:cs="Times New Roman"/>
          <w:sz w:val="22"/>
          <w:szCs w:val="22"/>
          <w:lang w:eastAsia="en-MY"/>
        </w:rPr>
        <w:t xml:space="preserve"> players engaged in virtual socialising as a substitute of real-world socialisation, thus serving to cushion the isolating effects of the COVID-19 pandemic lockdown.</w:t>
      </w:r>
    </w:p>
    <w:p w14:paraId="4DED7076" w14:textId="77777777" w:rsidR="00F842C4" w:rsidRPr="00704AD3" w:rsidRDefault="00F842C4" w:rsidP="003E0D66">
      <w:pPr>
        <w:ind w:firstLine="720"/>
        <w:jc w:val="both"/>
        <w:rPr>
          <w:rFonts w:eastAsia="Times New Roman" w:cs="Times New Roman"/>
          <w:sz w:val="22"/>
          <w:szCs w:val="22"/>
        </w:rPr>
      </w:pPr>
    </w:p>
    <w:p w14:paraId="57D15D25" w14:textId="77777777" w:rsidR="003E0D66" w:rsidRPr="00B45A0B" w:rsidRDefault="003E0D66" w:rsidP="003E0D66">
      <w:pPr>
        <w:jc w:val="both"/>
        <w:rPr>
          <w:rFonts w:cs="Times New Roman"/>
          <w:b/>
          <w:sz w:val="24"/>
          <w:szCs w:val="24"/>
        </w:rPr>
      </w:pPr>
    </w:p>
    <w:p w14:paraId="1328A7B8" w14:textId="77777777" w:rsidR="003E0D66" w:rsidRPr="00B45A0B" w:rsidRDefault="003E0D66" w:rsidP="003E0D66">
      <w:pPr>
        <w:jc w:val="both"/>
        <w:rPr>
          <w:rFonts w:cs="Times New Roman"/>
          <w:b/>
          <w:sz w:val="24"/>
          <w:szCs w:val="24"/>
        </w:rPr>
      </w:pPr>
      <w:r w:rsidRPr="00B45A0B">
        <w:rPr>
          <w:rFonts w:cs="Times New Roman"/>
          <w:b/>
          <w:sz w:val="24"/>
          <w:szCs w:val="24"/>
        </w:rPr>
        <w:t>Literature Review</w:t>
      </w:r>
    </w:p>
    <w:p w14:paraId="7687AC75" w14:textId="15EF29F0" w:rsidR="003E0D66" w:rsidRPr="00B45A0B" w:rsidRDefault="003E0D66" w:rsidP="003E0D66">
      <w:pPr>
        <w:jc w:val="both"/>
        <w:rPr>
          <w:rFonts w:cs="Times New Roman"/>
          <w:b/>
          <w:sz w:val="24"/>
          <w:szCs w:val="24"/>
        </w:rPr>
      </w:pPr>
      <w:r w:rsidRPr="00B45A0B">
        <w:rPr>
          <w:rFonts w:cs="Times New Roman"/>
          <w:b/>
          <w:sz w:val="24"/>
          <w:szCs w:val="24"/>
        </w:rPr>
        <w:t xml:space="preserve"> </w:t>
      </w:r>
    </w:p>
    <w:p w14:paraId="1ADEA241" w14:textId="095811B9" w:rsidR="003E0D66" w:rsidRPr="00B45A0B" w:rsidRDefault="00844C03" w:rsidP="003E0D66">
      <w:pPr>
        <w:jc w:val="both"/>
        <w:rPr>
          <w:rFonts w:eastAsia="Times New Roman" w:cs="Times New Roman"/>
          <w:b/>
          <w:bCs/>
          <w:sz w:val="22"/>
          <w:szCs w:val="22"/>
          <w:lang w:eastAsia="en-MY"/>
        </w:rPr>
      </w:pPr>
      <w:r w:rsidRPr="00B45A0B">
        <w:rPr>
          <w:rFonts w:eastAsia="Times New Roman" w:cs="Times New Roman"/>
          <w:b/>
          <w:bCs/>
          <w:sz w:val="22"/>
          <w:szCs w:val="22"/>
          <w:lang w:eastAsia="en-MY"/>
        </w:rPr>
        <w:t>Video Game Paratext and Socialisation</w:t>
      </w:r>
    </w:p>
    <w:p w14:paraId="06C4D689" w14:textId="77777777" w:rsidR="00844C03" w:rsidRPr="00B45A0B" w:rsidRDefault="00844C03" w:rsidP="003E0D66">
      <w:pPr>
        <w:jc w:val="both"/>
        <w:rPr>
          <w:rFonts w:cs="Times New Roman"/>
          <w:b/>
          <w:bCs/>
          <w:sz w:val="22"/>
          <w:szCs w:val="22"/>
        </w:rPr>
      </w:pPr>
    </w:p>
    <w:p w14:paraId="0C56010D" w14:textId="226C6DA7" w:rsidR="003E0D66" w:rsidRPr="00704AD3" w:rsidRDefault="00AB2283" w:rsidP="003E0D66">
      <w:pPr>
        <w:jc w:val="both"/>
        <w:rPr>
          <w:rFonts w:cs="Times New Roman"/>
          <w:sz w:val="22"/>
          <w:szCs w:val="22"/>
        </w:rPr>
      </w:pPr>
      <w:r w:rsidRPr="00704AD3">
        <w:rPr>
          <w:rFonts w:eastAsia="Times New Roman" w:cs="Times New Roman"/>
          <w:sz w:val="22"/>
          <w:szCs w:val="22"/>
          <w:lang w:eastAsia="en-MY"/>
        </w:rPr>
        <w:t xml:space="preserve">Video game players often produce paratexts or supporting texts around their gameplays, many of which have been shared online. The paratexts include streaming, walkthroughs, mods, fan arts, wikis, cosplays, and many more. The value of paratextual inquiry lies in questioning the centrality of a text, and equal attention should be paid to the paratextual elements. Consalvo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{"citationID":"XJ1yC03G","properties":{"formattedCitation":"(2017)","plainCitation":"(2017)","noteIndex":0},"citationItems":[{"id":2127,"uris":["http://zotero.org/users/6238440/items/NMJEANIV"],"itemData":{"id":2127,"type":"article-journal","abstract":"Most academic research on and discussions about paratexts define them as texts or artifacts that surround a central text, lending that central text meaning, framing and shaping how we understand it. Researchers who study games and game culture have examined how materials such as walkthroughs, game guides, and Let’s Play videos function as paratexts to shape how we understand what a particular videogame might be like and how best to play it. Yet sometimes texts become paratexts themselves when the object of study shifts. In this short essay I explore situations where the (seemingly) central object becomes de-centered, where the game becomes the paratext for other texts. These cases demonstrate the danger in “fixing” some texts as central and others as peripheral. By discussing the worlds of game modding and professional streamers on Twitch.tv, I argue for flexibility in when a text might become a paratext and vice versa.","container-title":"Critical Studies in Media Communication","DOI":"10.1080/15295036.2017.1304648","ISSN":"1529-5036, 1479-5809","issue":"2","journalAbbreviation":"Critical Studies in Media Communication","language":"en","page":"177-183","source":"DOI.org (Crossref)","title":"When paratexts become texts: de-centering the game-as-text","title-short":"When paratexts become texts","volume":"34","author":[{"family":"Consalvo","given":"Mia"}],"issued":{"date-parts":[["2017",3,15]]}},"label":"page","suppress-author":true}],"schema":"https://github.com/citation-style-language/schema/raw/master/csl-citation.json"}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(2017)</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suggests a decentring of game 'texts' to gain a more thorough understanding of video game culture and practices. Consalvo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{"citationID":"lUAhqu5B","properties":{"formattedCitation":"(2019)","plainCitation":"(2019)","noteIndex":0},"citationItems":[{"id":2128,"uris":["http://zotero.org/users/6238440/items/R9QBI7SS"],"itemData":{"id":2128,"type":"chapter","call-number":"GV1469.34.S52 H68 2019","container-title":"How to play video games","event-place":"New York","ISBN":"978-1-4798-0214-2","language":"en","page":"185-192","publisher":"New York University Press","publisher-place":"New York","source":"Library of Congress ISBN","title":"Clash Royale: Gaming Capital","editor":[{"family":"Payne","given":"Matthew Thomas"},{"family":"Huntemann","given":"Nina"}],"author":[{"family":"Consalvo","given":"Mia"}],"issued":{"date-parts":[["2019"]]}},"label":"page","suppress-author":true}],"schema":"https://github.com/citation-style-language/schema/raw/master/csl-citation.json"}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(2019)</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further argues that one of the important aspects of paratextuality is its value for players acquiring gaming capital – a variation of Bourdieu's cultural capital – to </w:t>
      </w:r>
      <w:r w:rsidR="00716E7F" w:rsidRPr="00704AD3">
        <w:rPr>
          <w:rFonts w:eastAsia="Times New Roman" w:cs="Times New Roman"/>
          <w:sz w:val="22"/>
          <w:szCs w:val="22"/>
          <w:lang w:eastAsia="en-MY"/>
        </w:rPr>
        <w:t>“</w:t>
      </w:r>
      <w:r w:rsidRPr="00704AD3">
        <w:rPr>
          <w:rFonts w:eastAsia="Times New Roman" w:cs="Times New Roman"/>
          <w:sz w:val="22"/>
          <w:szCs w:val="22"/>
          <w:lang w:eastAsia="en-MY"/>
        </w:rPr>
        <w:t>succeed</w:t>
      </w:r>
      <w:r w:rsidR="00716E7F" w:rsidRPr="00704AD3">
        <w:rPr>
          <w:rFonts w:eastAsia="Times New Roman" w:cs="Times New Roman"/>
          <w:sz w:val="22"/>
          <w:szCs w:val="22"/>
          <w:lang w:eastAsia="en-MY"/>
        </w:rPr>
        <w:t>”</w:t>
      </w:r>
      <w:r w:rsidRPr="00704AD3">
        <w:rPr>
          <w:rFonts w:eastAsia="Times New Roman" w:cs="Times New Roman"/>
          <w:sz w:val="22"/>
          <w:szCs w:val="22"/>
          <w:lang w:eastAsia="en-MY"/>
        </w:rPr>
        <w:t xml:space="preserve"> in the gaming culture. For example, by producing and disseminating paratext of game guides, players can gain a higher or notable status within a gaming community. For this study, we adopted the understanding of gaming paratextuals from Švelch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{"citationID":"SRmKErFV","properties":{"formattedCitation":"(2020)","plainCitation":"(2020)","noteIndex":0},"citationItems":[{"id":1993,"uris":["http://zotero.org/users/6238440/items/KAT2JZF2"],"itemData":{"id":1993,"type":"article-journal","abstract":"Paratext is a frequently used concept in game studies, mentioned approximately 300 times in the 2010s alone. However, it is not Gérard Genette’s original definition from 1982, but rather the expanded version proposed by Mia Consalvo in 2007 that is used in 70 percent of the 235 analyzed academic texts written in English and published between 1997 and 2019. This article provides a critical theoretical review of current paratextual scholarship and uses citation analysis to quantify the existence and impact of three different approaches to paratext: original, expanded, and reduced. In particular, the expanded framework, which is, according to the analysis, usually attributed to Consalvo, tends to be too all-encompassing by stripping away the original limitation on authorship of paratextual elements and instead resembles the screen studies term cultural epiphenomena. In the article, I highlight the differences between the three frameworks and track the frequency of their use in game studies scholarship. Additionally, I propose a methodological intervention by suggesting to avoid the reductive term “paratext” in the sense of a category of texts, which implies a rigid textual hierarchy. Instead I recommend treating paratextuality as a link between a text and the surrounding socio-historical reality, emphasizing that paratextuality is often accompanied by other (trans)textual qualities.","container-title":"Game Studies: The International Journal of Computer Game Research","issue":"2","language":"en","title":"Paratextuality in Game Studies: A Theoretical Review and Citation Analysis","URL":"http://gamestudies.org/2002/articles/jan_svelch","volume":"20","author":[{"family":"Švelch","given":"Jan"}],"accessed":{"date-parts":[["2022",6,17]]},"issued":{"date-parts":[["2020",6]]}},"label":"page","suppress-author":true}],"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(2020)</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who recommends treating paratextuality as a link between a text and the surrounding socio-historical reality without implying that they are less important or subordinate. Therefore, paratexts are considered integral to the experience and enjoyment of a game. They are important, not only for players but also for the success of the game. A recent study by Roth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{"citationID":"jY9CoO6n","properties":{"formattedCitation":"(2022)","plainCitation":"(2022)","noteIndex":0},"citationItems":[{"id":2017,"uris":["http://zotero.org/users/6238440/items/56HZCYFW"],"itemData":{"id":2017,"type":"article-journal","abstract":"Upsetting familiar daily routines, cultural traditions, and seasonal events, the COVID-19 pandemic has disrupted social and cultural life in many places around the world. In Japan, the absence of cultural and seasonal events, which play a central role in the annual calendar, and which serve as an important source of cultural identity, was painfully noticed. In search of adequate substitutes, many people have turned to digital spaces. How do these spaces cater to the need for familiar routines and cultural customs? How did users appropriate these spaces to reclaim everydayness? In this article, I consider these questions in the context of the widely popular game Animal Crossing: New Horizons (Nintendo 2020) and its related YouTube videos. Drawing on metadata and user comments for 282 Japaneselanguage YouTube videos that reference the game, I show how players and users interweave the game space and the YouTube space in various practices of recasting cultural customs and seasonal events. The interactions on YouTube further show the degree to which Let’s Play seriality is used as a way of reclaiming everydayness. As such, the analysis highlights the important role commercial digital spaces play in terms of stability and as discursive spaces for negotiating crisis.","container-title":"Journal of Intercultural Studies","DOI":"10.1080/07256868.2022.2134318","ISSN":"0725-6868, 1469-9540","issue":"6","journalAbbreviation":"Journal of Intercultural Studies","language":"en","page":"722-739","source":"DOI.org (Crossref)","title":"Reclaiming Everydayness and Japanese Cultural Routines in Animal Crossing: New Horizons","title-short":"Reclaiming Everydayness and Japanese Cultural Routines in &lt;i&gt;Animal Crossing","volume":"43","author":[{"family":"Roth","given":"Martin"}],"issued":{"date-parts":[["2022",11,2]]}},"label":"page","suppress-author":true}],"schema":"https://github.com/citation-style-language/schema/raw/master/csl-citation.json"}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(2022)</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considered the paratexts of </w:t>
      </w:r>
      <w:r w:rsidRPr="00704AD3">
        <w:rPr>
          <w:rFonts w:eastAsia="Times New Roman" w:cs="Times New Roman"/>
          <w:i/>
          <w:iCs/>
          <w:sz w:val="22"/>
          <w:szCs w:val="22"/>
          <w:lang w:eastAsia="en-MY"/>
        </w:rPr>
        <w:t>Let’s Play</w:t>
      </w:r>
      <w:r w:rsidRPr="00704AD3">
        <w:rPr>
          <w:rFonts w:eastAsia="Times New Roman" w:cs="Times New Roman"/>
          <w:sz w:val="22"/>
          <w:szCs w:val="22"/>
          <w:lang w:eastAsia="en-MY"/>
        </w:rPr>
        <w:t xml:space="preserve"> gaming videos on YouTube and found that game text has been decentred or pushed to the background in favour of a gaming practice of paratext production and reception. Consequently, Roth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{"citationID":"tJpD97e2","properties":{"formattedCitation":"(2022)","plainCitation":"(2022)","noteIndex":0},"citationItems":[{"id":2017,"uris":["http://zotero.org/users/6238440/items/56HZCYFW"],"itemData":{"id":2017,"type":"article-journal","abstract":"Upsetting familiar daily routines, cultural traditions, and seasonal events, the COVID-19 pandemic has disrupted social and cultural life in many places around the world. In Japan, the absence of cultural and seasonal events, which play a central role in the annual calendar, and which serve as an important source of cultural identity, was painfully noticed. In search of adequate substitutes, many people have turned to digital spaces. How do these spaces cater to the need for familiar routines and cultural customs? How did users appropriate these spaces to reclaim everydayness? In this article, I consider these questions in the context of the widely popular game Animal Crossing: New Horizons (Nintendo 2020) and its related YouTube videos. Drawing on metadata and user comments for 282 Japaneselanguage YouTube videos that reference the game, I show how players and users interweave the game space and the YouTube space in various practices of recasting cultural customs and seasonal events. The interactions on YouTube further show the degree to which Let’s Play seriality is used as a way of reclaiming everydayness. As such, the analysis highlights the important role commercial digital spaces play in terms of stability and as discursive spaces for negotiating crisis.","container-title":"Journal of Intercultural Studies","DOI":"10.1080/07256868.2022.2134318","ISSN":"0725-6868, 1469-9540","issue":"6","journalAbbreviation":"Journal of Intercultural Studies","language":"en","page":"722-739","source":"DOI.org (Crossref)","title":"Reclaiming Everydayness and Japanese Cultural Routines in Animal Crossing: New Horizons","title-short":"Reclaiming Everydayness and Japanese Cultural Routines in &lt;i&gt;Animal Crossing","volume":"43","author":[{"family":"Roth","given":"Martin"}],"issued":{"date-parts":[["2022",11,2]]}},"label":"page","suppress-author":true}],"schema":"https://github.com/citation-style-language/schema/raw/master/csl-citation.json"}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(2022)</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argues that future research on the various practices that interweave game worlds with other digital spaces may foster a better understanding on the relation between them</w:t>
      </w:r>
      <w:r w:rsidR="003E0D66" w:rsidRPr="00704AD3">
        <w:rPr>
          <w:rFonts w:cs="Times New Roman"/>
          <w:sz w:val="22"/>
          <w:szCs w:val="22"/>
        </w:rPr>
        <w:t>.</w:t>
      </w:r>
    </w:p>
    <w:p w14:paraId="7FD34DD9" w14:textId="77777777" w:rsidR="00BB7C11" w:rsidRPr="00704AD3" w:rsidRDefault="00BB7C11" w:rsidP="003E0D66">
      <w:pPr>
        <w:jc w:val="both"/>
        <w:rPr>
          <w:rFonts w:cs="Times New Roman"/>
          <w:sz w:val="22"/>
          <w:szCs w:val="22"/>
        </w:rPr>
      </w:pPr>
    </w:p>
    <w:p w14:paraId="1A7D55AE" w14:textId="38F900BB" w:rsidR="00BB7C11" w:rsidRPr="00704AD3" w:rsidRDefault="00BB7C11" w:rsidP="005427B6">
      <w:pPr>
        <w:ind w:firstLine="720"/>
        <w:jc w:val="both"/>
        <w:rPr>
          <w:rFonts w:eastAsia="Times New Roman" w:cs="Times New Roman"/>
          <w:sz w:val="22"/>
          <w:szCs w:val="22"/>
          <w:lang w:eastAsia="en-MY"/>
        </w:rPr>
      </w:pPr>
      <w:r w:rsidRPr="00704AD3">
        <w:rPr>
          <w:rFonts w:eastAsia="Times New Roman" w:cs="Times New Roman"/>
          <w:sz w:val="22"/>
          <w:szCs w:val="22"/>
          <w:lang w:eastAsia="en-MY"/>
        </w:rPr>
        <w:t xml:space="preserve">Recent discourses on the Malaysian gaming community and gaming paratexts are noticeably absent. In the context of gaming consumption, the Southeast Asia region is recognised as “the world’s fastest-growing games market”, with Malaysia being prominently regarded as one of the “Big 6” countries, alongside Indonesia, the Philippines, Singapore, Thailand, and Vietnam (Wong, 2023, p. 50). Given the importance of Malaysia as a key player in the rapidly growing gaming market, it is essential to study the players to understand their gaming habits and experiences. Arguably, one of the earliest studies of Malaysian-focused video game communities was by Loh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{"citationID":"OpowRv30","properties":{"formattedCitation":"(2013)","plainCitation":"(2013)","noteIndex":0},"citationItems":[{"id":1850,"uris":["http://zotero.org/users/6238440/items/9IAGFS46"],"itemData":{"id":1850,"type":"thesis","abstract":"Massively Multiplayer Online Role-Playing Games (MMORPGs) are online entities that are truly global and borderless by nature, but in smaller countries like Malaysia, they are licensed by global developers to local publishers to be localized for local players. From a globalization perspective this appears to be a one-way, top-down relationship from the global to the local. However, this is not the case as the relationship is interchangeable, known as the Global-Local Nexus, as neither of these forces has control over the other, but at the same time they have great influence over one another. This thesis examines the Global-Local Nexus in MMORPGs industry in Malaysia between global developers and local publishers and players. The research was conducted through a series of personal interviews with local publisher representatives and local players. The results indicate that the local is well represented in this nexus from both local publishers and local players.","genre":"Master's Thesis","language":"en","number-of-pages":"109","publisher":"Ohio University","source":"Zotero","title":"Massively Multiplayer Online Role Playing Games (MMORPGs) in Malaysia: The Global-Local Nexus","URL":"https://etd.ohiolink.edu/apexprod/rws_olink/r/1501/10?clear=10&amp;p10_accession_num=ohiou1375663397","author":[{"family":"Loh","given":"Benjamin Y"}],"issued":{"date-parts":[["2013"]]}},"label":"page","suppress-author":true}],"schema":"https://github.com/citation-style-language/schema/raw/master/csl-citation.json"}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(2013)</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who studied the genre of Massively Multiplayer Online Role-Playing Games (MMORPGs). Loh focused on Malaysian guilds in the MMORPG </w:t>
      </w:r>
      <w:r w:rsidRPr="00704AD3">
        <w:rPr>
          <w:rFonts w:eastAsia="Times New Roman" w:cs="Times New Roman"/>
          <w:i/>
          <w:iCs/>
          <w:sz w:val="22"/>
          <w:szCs w:val="22"/>
          <w:lang w:eastAsia="en-MY"/>
        </w:rPr>
        <w:t>World of Warcraft</w:t>
      </w:r>
      <w:r w:rsidRPr="00704AD3">
        <w:rPr>
          <w:rFonts w:eastAsia="Times New Roman" w:cs="Times New Roman"/>
          <w:sz w:val="22"/>
          <w:szCs w:val="22"/>
          <w:lang w:eastAsia="en-MY"/>
        </w:rPr>
        <w:t xml:space="preserve">, where the community also organised weekly offline gatherings, thus tying the ephemeral online community to a local and physical locality. Another example of extensive research was by Shifa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{"citationID":"3uR8R55h","properties":{"formattedCitation":"(2017)","plainCitation":"(2017)","noteIndex":0},"citationItems":[{"id":1557,"uris":["http://zotero.org/users/6238440/items/NVZYT4HH"],"itemData":{"id":1557,"type":"thesis","abstract":"This thesis encapsulates how Malay women engage with globalisation and modernity through Western, more specifically American media. Through examining online gaming and platforms, this study demonstrates that these women negotiate the clash of sociocultural values with a variety of strategies. The Sims Social, a type of online game played via Facebook is taken as a case study to explore the complexity of identity performance and management that emerges as these two different, but overlapping contexts collide. The research finds that instead of rejecting the many clashing social-cultural values portrayed in The Sims Social, Malay women attain pleasure as they negotiate their way through different aspects of the game. Despite the stark differences between the sociocultural and religious values presented by this game and their own values, Malay women explain how their sociocultural values particularly Islam; grant them the licence to play the game. Nevertheless, there are circumstances where the values portrayed in the game crossed a line causing players to take a firm stand, mostly on the grounds of their religious beliefs, and play was set aside in favour of Islamic values. These circumstances were brought to the surface and discussed in this research. Utilising three types of methodology; online participant observation, focus groups, and face-to-face interviews, this study explores the performance and management of identity across the thin boundaries of three different but overlapping contexts within The Sims Social, Facebook and offline contexts. Other features examined were the boundaries play breaches along the intersection of gender, sociocultural norms, religion and the values inscribed in the game. Pargman and Jakobsson’s (2008) ‘frame metaphor’ is used to complement Giddens’s and Goffman’s theories to explore and explain the experience these Malay women players encounter during play in The Sims Social as they weave their identity performance through three overlapping contexts.","genre":"PhD Thesis","note":"publisher: University of Adelaide","publisher":"University of Adelaide","source":"DOI.org (Datacite)","title":"Malay Women’s Identity Construction and Engagement with The Sims Social in Facebook","URL":"https://digital.library.adelaide.edu.au/dspace/handle/2440/114061","author":[{"family":"Faizal","given":"Shifa"}],"accessed":{"date-parts":[["2022",2,26]]},"issued":{"date-parts":[["2017"]]}},"label":"page","suppress-author":true}],"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(2017)</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who found that Malay women who played the social network game </w:t>
      </w:r>
      <w:r w:rsidRPr="00704AD3">
        <w:rPr>
          <w:rFonts w:eastAsia="Times New Roman" w:cs="Times New Roman"/>
          <w:i/>
          <w:iCs/>
          <w:sz w:val="22"/>
          <w:szCs w:val="22"/>
          <w:lang w:eastAsia="en-MY"/>
        </w:rPr>
        <w:t>The Sims Social</w:t>
      </w:r>
      <w:r w:rsidRPr="00704AD3">
        <w:rPr>
          <w:rFonts w:eastAsia="Times New Roman" w:cs="Times New Roman"/>
          <w:sz w:val="22"/>
          <w:szCs w:val="22"/>
          <w:lang w:eastAsia="en-MY"/>
        </w:rPr>
        <w:t xml:space="preserve"> formed a Facebook group for discussions, and in doing so, they negotiated aspects of local culture such as gender roles and religion when participating in a globalised media context. Therefore, this study will expand the literature on Malaysian gaming culture by focusing on a gaming community and the paratexts of </w:t>
      </w:r>
      <w:r w:rsidRPr="00704AD3">
        <w:rPr>
          <w:rFonts w:eastAsia="Times New Roman" w:cs="Times New Roman"/>
          <w:sz w:val="22"/>
          <w:szCs w:val="22"/>
          <w:lang w:eastAsia="en-MY"/>
        </w:rPr>
        <w:lastRenderedPageBreak/>
        <w:t xml:space="preserve">socialisation produced. We seek to examine the popularity of </w:t>
      </w:r>
      <w:r w:rsidRPr="00704AD3">
        <w:rPr>
          <w:rFonts w:eastAsia="Times New Roman" w:cs="Times New Roman"/>
          <w:i/>
          <w:iCs/>
          <w:sz w:val="22"/>
          <w:szCs w:val="22"/>
          <w:lang w:eastAsia="en-MY"/>
        </w:rPr>
        <w:t>ACNH</w:t>
      </w:r>
      <w:r w:rsidRPr="00704AD3">
        <w:rPr>
          <w:rFonts w:eastAsia="Times New Roman" w:cs="Times New Roman"/>
          <w:sz w:val="22"/>
          <w:szCs w:val="22"/>
          <w:lang w:eastAsia="en-MY"/>
        </w:rPr>
        <w:t xml:space="preserve"> in Malaysia further, focusing on its affordances for socialisation in particular and the countless paratexts it inspired. Researchers have been calling for a balanced and effective approach to video gaming during the restrictive COVID-19 pandemic lockdown to support players' well-being </w:t>
      </w:r>
      <w:r w:rsidRPr="00704AD3">
        <w:rPr>
          <w:rFonts w:eastAsia="Times New Roman" w:cs="Times New Roman"/>
          <w:sz w:val="22"/>
          <w:szCs w:val="22"/>
          <w:lang w:val="en-MY" w:eastAsia="en-MY"/>
        </w:rPr>
        <w:fldChar w:fldCharType="begin"/>
      </w:r>
      <w:r w:rsidRPr="00704AD3">
        <w:rPr>
          <w:rFonts w:eastAsia="Times New Roman" w:cs="Times New Roman"/>
          <w:sz w:val="22"/>
          <w:szCs w:val="22"/>
          <w:lang w:eastAsia="en-MY"/>
        </w:rPr>
        <w:instrText xml:space="preserve"> ADDIN ZOTERO_ITEM CSL_CITATION {"citationID":"egsnuRgh","properties":{"formattedCitation":"(King et al., 2020)","plainCitation":"(King et al., 2020)","noteIndex":0},"citationItems":[{"id":1010,"uris":["http://zotero.org/users/6238440/items/Q58UXPP2"],"itemData":{"id":1010,"type":"article-journal","abstract":"Stay-at-home mandates and quarantines related to the coronavirus (COVID-19) pandemic have led to greatly increased participation in online gaming. Initiatives such as #PlayApartTogether that promote gaming for socializing and stress reduction may achieve positive outcomes. Although gaming can be a healthy coping strategy for the majority, it can also pose risks to some vulnerable individuals. Protracted periods of social isolation and technology-based activity pose the danger of solidifying unhealthy lifestyle patterns, leading to difﬁculties to readaptation when the COVID-19 crisis has passed. Balanced and effective approaches to gaming during the COVID-19 pandemic are needed to support physical and psychological wellbeing.","container-title":"Journal of Behavioral Addictions","DOI":"10.1556/2006.2020.00016","ISSN":"2062-5871, 2063-5303","issue":"2","language":"en","page":"184-186","source":"DOI.org (Crossref)","title":"Problematic online gaming and the COVID-19 pandemic","volume":"9","author":[{"family":"King","given":"Daniel L."},{"family":"Delfabbro","given":"Paul H."},{"family":"Billieux","given":"Joel"},{"family":"Potenza","given":"Marc N."}],"issued":{"date-parts":[["2020",6]]}}}],"schema":"https://github.com/citation-style-language/schema/raw/master/csl-citation.json"} </w:instrText>
      </w:r>
      <w:r w:rsidRPr="00704AD3">
        <w:rPr>
          <w:rFonts w:eastAsia="Times New Roman" w:cs="Times New Roman"/>
          <w:sz w:val="22"/>
          <w:szCs w:val="22"/>
          <w:lang w:val="en-MY" w:eastAsia="en-MY"/>
        </w:rPr>
        <w:fldChar w:fldCharType="separate"/>
      </w:r>
      <w:r w:rsidRPr="00704AD3">
        <w:rPr>
          <w:rFonts w:eastAsia="Times New Roman" w:cs="Times New Roman"/>
          <w:sz w:val="22"/>
          <w:szCs w:val="22"/>
          <w:lang w:eastAsia="en-MY"/>
        </w:rPr>
        <w:t>(King et al., 2020)</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Amid the fallout of MCO period, virtual socialisation through video gaming is hoped to fulfil this role.</w:t>
      </w:r>
    </w:p>
    <w:p w14:paraId="660A333F" w14:textId="75A54C16" w:rsidR="00466C96" w:rsidRPr="00B45A0B" w:rsidRDefault="00466C96" w:rsidP="00466C96">
      <w:pPr>
        <w:shd w:val="clear" w:color="auto" w:fill="FFFFFF"/>
        <w:spacing w:before="100" w:beforeAutospacing="1" w:after="100" w:afterAutospacing="1"/>
        <w:rPr>
          <w:rFonts w:eastAsia="Times New Roman" w:cs="Times New Roman"/>
          <w:sz w:val="22"/>
          <w:szCs w:val="22"/>
          <w:lang w:eastAsia="en-MY"/>
        </w:rPr>
      </w:pPr>
      <w:r w:rsidRPr="00B45A0B">
        <w:rPr>
          <w:rFonts w:eastAsia="Times New Roman" w:cs="Times New Roman"/>
          <w:b/>
          <w:bCs/>
          <w:sz w:val="22"/>
          <w:szCs w:val="22"/>
          <w:lang w:eastAsia="en-MY"/>
        </w:rPr>
        <w:t xml:space="preserve">Instances of Socialisation in and around </w:t>
      </w:r>
      <w:r w:rsidRPr="00B45A0B">
        <w:rPr>
          <w:rFonts w:eastAsia="Times New Roman" w:cs="Times New Roman"/>
          <w:b/>
          <w:bCs/>
          <w:i/>
          <w:iCs/>
          <w:sz w:val="22"/>
          <w:szCs w:val="22"/>
          <w:lang w:eastAsia="en-MY"/>
        </w:rPr>
        <w:t>Animal Crossing</w:t>
      </w:r>
      <w:r w:rsidRPr="00B45A0B">
        <w:rPr>
          <w:rFonts w:eastAsia="Times New Roman" w:cs="Times New Roman"/>
          <w:b/>
          <w:bCs/>
          <w:sz w:val="22"/>
          <w:szCs w:val="22"/>
          <w:lang w:eastAsia="en-MY"/>
        </w:rPr>
        <w:t>: New Horizons</w:t>
      </w:r>
    </w:p>
    <w:p w14:paraId="4C79FD8A" w14:textId="77777777" w:rsidR="000B4912" w:rsidRPr="00B45A0B" w:rsidRDefault="000B4912" w:rsidP="000B4912">
      <w:pPr>
        <w:shd w:val="clear" w:color="auto" w:fill="FFFFFF"/>
        <w:spacing w:before="100" w:beforeAutospacing="1" w:after="100" w:afterAutospacing="1"/>
        <w:jc w:val="both"/>
        <w:rPr>
          <w:rFonts w:eastAsia="Times New Roman" w:cs="Times New Roman"/>
          <w:sz w:val="22"/>
          <w:szCs w:val="22"/>
          <w:lang w:eastAsia="en-MY"/>
        </w:rPr>
      </w:pPr>
      <w:r w:rsidRPr="00B45A0B">
        <w:rPr>
          <w:rFonts w:eastAsia="Times New Roman" w:cs="Times New Roman"/>
          <w:sz w:val="22"/>
          <w:szCs w:val="22"/>
          <w:lang w:eastAsia="en-MY"/>
        </w:rPr>
        <w:t xml:space="preserve">The video game </w:t>
      </w:r>
      <w:r w:rsidRPr="00B45A0B">
        <w:rPr>
          <w:rFonts w:eastAsia="Times New Roman" w:cs="Times New Roman"/>
          <w:i/>
          <w:iCs/>
          <w:sz w:val="22"/>
          <w:szCs w:val="22"/>
          <w:lang w:eastAsia="en-MY"/>
        </w:rPr>
        <w:t>Animal Crossing: New Horizons</w:t>
      </w:r>
      <w:r w:rsidRPr="00B45A0B">
        <w:rPr>
          <w:rFonts w:eastAsia="Times New Roman" w:cs="Times New Roman"/>
          <w:sz w:val="22"/>
          <w:szCs w:val="22"/>
          <w:lang w:eastAsia="en-MY"/>
        </w:rPr>
        <w:t xml:space="preserve"> </w:t>
      </w:r>
      <w:r w:rsidRPr="00B45A0B">
        <w:rPr>
          <w:rFonts w:eastAsia="Times New Roman" w:cs="Times New Roman"/>
          <w:sz w:val="22"/>
          <w:szCs w:val="22"/>
          <w:lang w:eastAsia="en-MY"/>
        </w:rPr>
        <w:fldChar w:fldCharType="begin"/>
      </w:r>
      <w:r w:rsidRPr="00B45A0B">
        <w:rPr>
          <w:rFonts w:eastAsia="Times New Roman" w:cs="Times New Roman"/>
          <w:sz w:val="22"/>
          <w:szCs w:val="22"/>
          <w:lang w:eastAsia="en-MY"/>
        </w:rPr>
        <w:instrText xml:space="preserve"> ADDIN ZOTERO_ITEM CSL_CITATION {"citationID":"DBqzb7kX","properties":{"formattedCitation":"(Nintendo, 2020a)","plainCitation":"(Nintendo, 2020a)","noteIndex":0},"citationItems":[{"id":109,"uris":["http://zotero.org/users/6238440/items/2A8TB865"],"itemData":{"id":109,"type":"webpage","abstract":"Escape to Your Personal Island Paradise","container-title":"Nintendo","language":"en-US","title":"Animal Crossing: New Horizons","title-short":"Animal Crossing","URL":"https://www.nintendo.com/games/detail/animal-crossing-new-horizons-switch/","author":[{"family":"Nintendo","given":""}],"accessed":{"date-parts":[["2021",5,17]]},"issued":{"date-parts":[["2020"]]}}}],"schema":"https://github.com/citation-style-language/schema/raw/master/csl-citation.json"} </w:instrText>
      </w:r>
      <w:r w:rsidRPr="00B45A0B">
        <w:rPr>
          <w:rFonts w:eastAsia="Times New Roman" w:cs="Times New Roman"/>
          <w:sz w:val="22"/>
          <w:szCs w:val="22"/>
          <w:lang w:eastAsia="en-MY"/>
        </w:rPr>
        <w:fldChar w:fldCharType="separate"/>
      </w:r>
      <w:r w:rsidRPr="00B45A0B">
        <w:rPr>
          <w:rFonts w:cs="Times New Roman"/>
          <w:sz w:val="22"/>
          <w:szCs w:val="22"/>
        </w:rPr>
        <w:t>(Nintendo, 2020a)</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xml:space="preserve"> (hereinafter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is the latest franchise of Nintendo’s simulation series </w:t>
      </w:r>
      <w:r w:rsidRPr="00B45A0B">
        <w:rPr>
          <w:rFonts w:eastAsia="Times New Roman" w:cs="Times New Roman"/>
          <w:i/>
          <w:iCs/>
          <w:sz w:val="22"/>
          <w:szCs w:val="22"/>
          <w:lang w:eastAsia="en-MY"/>
        </w:rPr>
        <w:t>Animal Crossing</w:t>
      </w:r>
      <w:r w:rsidRPr="00B45A0B">
        <w:rPr>
          <w:rFonts w:eastAsia="Times New Roman" w:cs="Times New Roman"/>
          <w:sz w:val="22"/>
          <w:szCs w:val="22"/>
          <w:lang w:eastAsia="en-MY"/>
        </w:rPr>
        <w:t xml:space="preserve">.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was launched in March 2020, coinciding with the global pandemic lockdown. Thus, it became the biggest gaming hit of the coronavirus era with over 30 million copies sold globally </w:t>
      </w:r>
      <w:r w:rsidRPr="00B45A0B">
        <w:rPr>
          <w:rFonts w:eastAsia="Times New Roman" w:cs="Times New Roman"/>
          <w:sz w:val="22"/>
          <w:szCs w:val="22"/>
          <w:lang w:eastAsia="en-MY"/>
        </w:rPr>
        <w:fldChar w:fldCharType="begin"/>
      </w:r>
      <w:r w:rsidRPr="00B45A0B">
        <w:rPr>
          <w:rFonts w:eastAsia="Times New Roman" w:cs="Times New Roman"/>
          <w:sz w:val="22"/>
          <w:szCs w:val="22"/>
          <w:lang w:eastAsia="en-MY"/>
        </w:rPr>
        <w:instrText xml:space="preserve"> ADDIN ZOTERO_ITEM CSL_CITATION {"citationID":"NzsUphK1","properties":{"formattedCitation":"(Nintendo, 2020b)","plainCitation":"(Nintendo, 2020b)","noteIndex":0},"citationItems":[{"id":172,"uris":["http://zotero.org/users/6238440/items/4K9GRMEN"],"itemData":{"id":172,"type":"webpage","container-title":"Nintendo Co., Ltd.","language":"en","title":"Top Selling Title Sales Units","title-short":"IR Information","URL":"http://www.nintendo.co.jp/ir/en/finance/software/index.html","author":[{"family":"Nintendo","given":""}],"accessed":{"date-parts":[["2021",5,1]]},"issued":{"date-parts":[["2020",12,31]]}}}],"schema":"https://github.com/citation-style-language/schema/raw/master/csl-citation.json"} </w:instrText>
      </w:r>
      <w:r w:rsidRPr="00B45A0B">
        <w:rPr>
          <w:rFonts w:eastAsia="Times New Roman" w:cs="Times New Roman"/>
          <w:sz w:val="22"/>
          <w:szCs w:val="22"/>
          <w:lang w:eastAsia="en-MY"/>
        </w:rPr>
        <w:fldChar w:fldCharType="separate"/>
      </w:r>
      <w:r w:rsidRPr="00B45A0B">
        <w:rPr>
          <w:rFonts w:cs="Times New Roman"/>
          <w:sz w:val="22"/>
          <w:szCs w:val="22"/>
        </w:rPr>
        <w:t>(Nintendo, 2020b)</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xml:space="preserve">, multiple accolades </w:t>
      </w:r>
      <w:r w:rsidRPr="00B45A0B">
        <w:rPr>
          <w:rFonts w:eastAsia="Times New Roman" w:cs="Times New Roman"/>
          <w:sz w:val="22"/>
          <w:szCs w:val="22"/>
          <w:lang w:eastAsia="en-MY"/>
        </w:rPr>
        <w:fldChar w:fldCharType="begin"/>
      </w:r>
      <w:r w:rsidRPr="00B45A0B">
        <w:rPr>
          <w:rFonts w:eastAsia="Times New Roman" w:cs="Times New Roman"/>
          <w:sz w:val="22"/>
          <w:szCs w:val="22"/>
          <w:lang w:eastAsia="en-MY"/>
        </w:rPr>
        <w:instrText xml:space="preserve"> ADDIN ZOTERO_ITEM CSL_CITATION {"citationID":"AWDIDROg","properties":{"formattedCitation":"(BAFTA, 2021; Golden Joystick Awards, 2020; The Game Awards, 2020)","plainCitation":"(BAFTA, 2021; Golden Joystick Awards, 2020; The Game Awards, 2020)","noteIndex":0},"citationItems":[{"id":360,"uris":["http://zotero.org/users/6238440/items/CKBY9MTY"],"itemData":{"id":360,"type":"webpage","abstract":"Explore the winners and nominees from the 2021 British Academy Games Awards, celebrating the very best games of 2020 and the talent who made them. Scroll down to view the full list, or click images below to reveal the full category nominations. The ceremony took place on Thursday 25 March and was streamed exclusively online.","container-title":"BAFTA Games Awards","language":"en","title":"2021 BAFTA Games Awards: The Winners","title-short":"2021 BAFTA Games Awards","URL":"https://www.bafta.org/games/awards/2021-nominations-winners","author":[{"family":"BAFTA","given":""}],"accessed":{"date-parts":[["2021",5,18]]},"issued":{"date-parts":[["2021",3,1]]}}},{"id":361,"uris":["http://zotero.org/users/6238440/items/TH9SCDGJ"],"itemData":{"id":361,"type":"webpage","abstract":"Tom Nook and Isabelle are sure to be delighted","container-title":"Games Radar","language":"en","title":"Animal Crossing: New Horizons is your Nintendo Game of the Year at the Golden Joystick Awards 2020","title-short":"Animal Crossing","URL":"https://www.gamesradar.com/animal-crossing-new-horizons-is-your-nintendo-game-of-the-year-at-the-golden-joystick-awards-2020/","author":[{"family":"Golden Joystick Awards","given":""}],"accessed":{"date-parts":[["2021",5,18]]},"issued":{"date-parts":[["2020"]]}}},{"id":362,"uris":["http://zotero.org/users/6238440/items/MD4IZCGK"],"itemData":{"id":362,"type":"webpage","abstract":"Check out the nominees for Best Family at TheGameAwards.com. Who will you vote for? #TheGameAwards @TheGameAwards","container-title":"The Game Awards","title":"Best Family","author":[{"family":"The Game Awards","given":""}],"accessed":{"date-parts":[["2021",5,18]]},"issued":{"date-parts":[["2020"]]}}}],"schema":"https://github.com/citation-style-language/schema/raw/master/csl-citation.json"} </w:instrText>
      </w:r>
      <w:r w:rsidRPr="00B45A0B">
        <w:rPr>
          <w:rFonts w:eastAsia="Times New Roman" w:cs="Times New Roman"/>
          <w:sz w:val="22"/>
          <w:szCs w:val="22"/>
          <w:lang w:eastAsia="en-MY"/>
        </w:rPr>
        <w:fldChar w:fldCharType="separate"/>
      </w:r>
      <w:r w:rsidRPr="00B45A0B">
        <w:rPr>
          <w:rFonts w:cs="Times New Roman"/>
          <w:sz w:val="22"/>
          <w:szCs w:val="22"/>
        </w:rPr>
        <w:t>(BAFTA, 2021; Golden Joystick Awards, 2020; The Game Awards, 2020)</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xml:space="preserve">, and high social media fanfare </w:t>
      </w:r>
      <w:r w:rsidRPr="00B45A0B">
        <w:rPr>
          <w:rFonts w:eastAsia="Times New Roman" w:cs="Times New Roman"/>
          <w:sz w:val="22"/>
          <w:szCs w:val="22"/>
          <w:lang w:eastAsia="en-MY"/>
        </w:rPr>
        <w:fldChar w:fldCharType="begin"/>
      </w:r>
      <w:r w:rsidRPr="00B45A0B">
        <w:rPr>
          <w:rFonts w:eastAsia="Times New Roman" w:cs="Times New Roman"/>
          <w:sz w:val="22"/>
          <w:szCs w:val="22"/>
          <w:lang w:eastAsia="en-MY"/>
        </w:rPr>
        <w:instrText xml:space="preserve"> ADDIN ZOTERO_ITEM CSL_CITATION {"citationID":"lEXkDgp4","properties":{"formattedCitation":"(Khan, 2020)","plainCitation":"(Khan, 2020)","noteIndex":0},"citationItems":[{"id":1263,"uris":["http://zotero.org/users/6238440/items/J37F33F9"],"itemData":{"id":1263,"type":"article-newspaper","abstract":"With the world in the grip of a pandemic, the wildly popular game is a conveniently timed piece of whimsy, particularly for millennials.","container-title":"The New York Times","ISSN":"0362-4331","language":"en-US","section":"Arts","source":"NYTimes.com","title":"Why Animal Crossing is the Game for the Coronavirus Moment","URL":"https://www.nytimes.com/2020/04/07/arts/animal-crossing-covid-coronavirus-popularity-millennials.html","author":[{"family":"Khan","given":"Imad"}],"accessed":{"date-parts":[["2022",2,13]]},"issued":{"date-parts":[["2020",4,7]]}}}],"schema":"https://github.com/citation-style-language/schema/raw/master/csl-citation.json"} </w:instrText>
      </w:r>
      <w:r w:rsidRPr="00B45A0B">
        <w:rPr>
          <w:rFonts w:eastAsia="Times New Roman" w:cs="Times New Roman"/>
          <w:sz w:val="22"/>
          <w:szCs w:val="22"/>
          <w:lang w:eastAsia="en-MY"/>
        </w:rPr>
        <w:fldChar w:fldCharType="separate"/>
      </w:r>
      <w:r w:rsidRPr="00B45A0B">
        <w:rPr>
          <w:rFonts w:cs="Times New Roman"/>
          <w:sz w:val="22"/>
          <w:szCs w:val="22"/>
        </w:rPr>
        <w:t>(Khan, 2020)</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xml:space="preserve">. Its basic premise is a simulation of everyday life and social dynamics while living on an island, making it an escapism utopia amid restrictive circumstances </w:t>
      </w:r>
      <w:r w:rsidRPr="00B45A0B">
        <w:rPr>
          <w:rFonts w:eastAsia="Times New Roman" w:cs="Times New Roman"/>
          <w:sz w:val="22"/>
          <w:szCs w:val="22"/>
          <w:lang w:eastAsia="en-MY"/>
        </w:rPr>
        <w:fldChar w:fldCharType="begin"/>
      </w:r>
      <w:r w:rsidRPr="00B45A0B">
        <w:rPr>
          <w:rFonts w:eastAsia="Times New Roman" w:cs="Times New Roman"/>
          <w:sz w:val="22"/>
          <w:szCs w:val="22"/>
          <w:lang w:eastAsia="en-MY"/>
        </w:rPr>
        <w:instrText xml:space="preserve"> ADDIN ZOTERO_ITEM CSL_CITATION {"citationID":"1HejJsy2","properties":{"formattedCitation":"(Zhu, 2020)","plainCitation":"(Zhu, 2020)","noteIndex":0},"citationItems":[{"id":174,"uris":["http://zotero.org/users/6238440/items/YMR5SRJD"],"itemData":{"id":174,"type":"article-journal","abstract":"With the emerging outbreak of a novel coronavirus, millions of people have been followed social distancing rules to self-quarantine at home. Given the continuation of this pandemic trend, people who have suffered from the anxiety of coronavirus and experienced social isolation their psychological well-being started to be concerned. During this time, one popular video game called “Animal Crossing: New Horizons” successfully get everyone's attention and led us to explore the psychology behind video games. On the one hand, New Horizons provides a dreamland for the players to temporally escape from the cruel reality with a risk of losing in escapism. On the other hand, the New Horizons world becomes a perfect social platform to keep social interaction with others to get rid of the loneliness.","container-title":"Human Behavior and Emerging Technologies","DOI":"10.1002/hbe2.221","ISSN":"2578-1863, 2578-1863","issue":"1","journalAbbreviation":"Human Behav and Emerg Tech","language":"en","page":"157-159","source":"DOI.org (Crossref)","title":"The psychology behind video games during COVID</w:instrText>
      </w:r>
      <w:r w:rsidRPr="00B45A0B">
        <w:rPr>
          <w:rFonts w:ascii="Times New Roman" w:eastAsia="Times New Roman" w:hAnsi="Times New Roman" w:cs="Times New Roman"/>
          <w:sz w:val="22"/>
          <w:szCs w:val="22"/>
          <w:lang w:eastAsia="en-MY"/>
        </w:rPr>
        <w:instrText>‐</w:instrText>
      </w:r>
      <w:r w:rsidRPr="00B45A0B">
        <w:rPr>
          <w:rFonts w:eastAsia="Times New Roman" w:cs="Times New Roman"/>
          <w:sz w:val="22"/>
          <w:szCs w:val="22"/>
          <w:lang w:eastAsia="en-MY"/>
        </w:rPr>
        <w:instrText xml:space="preserve">19 pandemic: A case study of Animal Crossing: New Horizons","title-short":"The psychology behind video games during &lt;span style=\"font-variant","volume":"3","author":[{"family":"Zhu","given":"Lin"}],"issued":{"date-parts":[["2020"]]}}}],"schema":"https://github.com/citation-style-language/schema/raw/master/csl-citation.json"} </w:instrText>
      </w:r>
      <w:r w:rsidRPr="00B45A0B">
        <w:rPr>
          <w:rFonts w:eastAsia="Times New Roman" w:cs="Times New Roman"/>
          <w:sz w:val="22"/>
          <w:szCs w:val="22"/>
          <w:lang w:eastAsia="en-MY"/>
        </w:rPr>
        <w:fldChar w:fldCharType="separate"/>
      </w:r>
      <w:r w:rsidRPr="00B45A0B">
        <w:rPr>
          <w:rFonts w:cs="Times New Roman"/>
          <w:sz w:val="22"/>
          <w:szCs w:val="22"/>
        </w:rPr>
        <w:t>(Zhu, 2020)</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The primary goal is to increase the island’s star rating, although as a sandbox game, there is no definitive end as players are free to shape their own gameplay.</w:t>
      </w:r>
    </w:p>
    <w:p w14:paraId="51F95A8C" w14:textId="7F006DF9" w:rsidR="003E0D66" w:rsidRPr="00B45A0B" w:rsidRDefault="000B4912" w:rsidP="000B4912">
      <w:pPr>
        <w:ind w:firstLine="720"/>
        <w:jc w:val="both"/>
        <w:rPr>
          <w:rFonts w:cs="Times New Roman"/>
        </w:rPr>
      </w:pPr>
      <w:r w:rsidRPr="00B45A0B">
        <w:rPr>
          <w:rFonts w:eastAsia="Times New Roman" w:cs="Times New Roman"/>
          <w:sz w:val="22"/>
          <w:szCs w:val="22"/>
          <w:lang w:eastAsia="en-MY"/>
        </w:rPr>
        <w:t xml:space="preserve">Based on local news reports, thousands of Malaysian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players were active on social media to communicate their gameplay </w:t>
      </w:r>
      <w:r w:rsidRPr="00B45A0B">
        <w:rPr>
          <w:rFonts w:cs="Times New Roman"/>
          <w:sz w:val="22"/>
          <w:szCs w:val="22"/>
        </w:rPr>
        <w:fldChar w:fldCharType="begin"/>
      </w:r>
      <w:r w:rsidRPr="00B45A0B">
        <w:rPr>
          <w:rFonts w:cs="Times New Roman"/>
          <w:sz w:val="22"/>
          <w:szCs w:val="22"/>
        </w:rPr>
        <w:instrText xml:space="preserve"> ADDIN ZOTERO_ITEM CSL_CITATION {"citationID":"O3309HuH","properties":{"formattedCitation":"(Ashaari, 2020; Mahyuni, 2020b; Syafiq, 2021; G. Tong, 2020; Yap, 2020)","plainCitation":"(Ashaari, 2020; Mahyuni, 2020b; Syafiq, 2021; G. Tong, 2020; Yap, 2020)","noteIndex":0},"citationItems":[{"id":2493,"uris":["http://zotero.org/users/6238440/items/9Y96K5MS"],"itemData":{"id":2493,"type":"article-newspaper","abstract":"The holy month of Ramadan has arrived, but this year's occasion marks a stark change for Malaysians and other Muslims around the world who will have to spend the fasting month in self-isolation and quarantine amidst the COVID-19 coronavirus pandemic. Many have turned to video games to fill their free time while staying at home.","container-title":"Kakuchopurei","language":"en-US","title":"Miss Ramadan Bazaars? This Malaysian Graphic Designer Recreated One in Animal Crossing: New Horizons","title-short":"Miss Ramadan Bazaars?","URL":"https://www.kakuchopurei.com/2020/04/miss-ramadan-bazaars-this-malaysian-graphic-designer-recreated-one-in-animal-crossing-new-horizons/","author":[{"family":"Ashaari","given":"Alleef"}],"accessed":{"date-parts":[["2024",3,21]]},"issued":{"date-parts":[["2020",4,24]]}},"label":"page"},{"id":14,"uris":["http://zotero.org/users/6238440/items/DDPFSWPA"],"itemData":{"id":14,"type":"article-newspaper","abstract":"KUALA LUMPUR, April 24 — Animal Crossing: New Horizons is currently the hottest videogame on the Nintendo Switch. The peaceful social simulator game has also allowed its gamers to be creative with their village and islands, letting loose their inner designer. Players are able to create custom...","container-title":"Malay Mail","language":"en","title":"Take some ‘Animal Crossing’ inspiration from these Malaysian gamers","URL":"https://www.malaymail.com/news/tech-gadgets/2020/04/24/take-some-animalcrossing-inspiration-from-these-malaysian-gamers/1859701","author":[{"family":"Mahyuni","given":"Erna"}],"accessed":{"date-parts":[["2021",12,5]]},"issued":{"date-parts":[["2020",4,24]]}}},{"id":1941,"uris":["http://zotero.org/users/6238440/items/JQVCYCAE"],"itemData":{"id":1941,"type":"article-newspaper","container-title":"Gamer Santai","title":"Kerana bosan dikurung, gamers Malaysia mencipta suasana Ramadan di dalam dunia permainan!","URL":"https://gamersantai.com/kerana-bosan-dikurung-gamers-malaysia-mencipta-suasana-ramadan-di-dalam-dunia-permainan/","author":[{"family":"Syafiq","given":"Razin"}],"accessed":{"date-parts":[["2022",6,13]]},"issued":{"date-parts":[["2021",2,20]]}}},{"id":48,"uris":["http://zotero.org/users/6238440/items/CWCQRZRE"],"itemData":{"id":48,"type":"article-newspaper","abstract":"It would seem that the MCO will not stop this group of friends from celebrating Hari Raya Aidilfitri together.","container-title":"Malaysiakini","language":"en","section":"news","title":"Happ-E Aidilfitri: Gamers to beat MCO with virtual Raya open houses","title-short":"Happ-E Aidilfitri","URL":"https://www.malaysiakini.com/news/522451","author":[{"family":"Tong","given":"Geraldine"}],"accessed":{"date-parts":[["2021",12,5]]},"issued":{"date-parts":[["2020",4,25]]}}},{"id":2495,"uris":["http://zotero.org/users/6238440/items/CY8A6M5W"],"itemData":{"id":2495,"type":"article-newspaper","abstract":"We love to see it!","container-title":"Mashable SEA","language":"en-sg","note":"section: Culture","title":"Gamers stuck at home recreated their Ramadan festivities online and the results are adorable","URL":"https://sea.mashable.com/culture/10263/gamers-are-recreating-their-ramadan-festivities-online-and-the-results-are-adorable","author":[{"family":"Yap","given":"Mae Yen"}],"accessed":{"date-parts":[["2024",3,21]]},"issued":{"date-parts":[["2020",4,27]]}}}],"schema":"https://github.com/citation-style-language/schema/raw/master/csl-citation.json"} </w:instrText>
      </w:r>
      <w:r w:rsidRPr="00B45A0B">
        <w:rPr>
          <w:rFonts w:cs="Times New Roman"/>
          <w:sz w:val="22"/>
          <w:szCs w:val="22"/>
        </w:rPr>
        <w:fldChar w:fldCharType="separate"/>
      </w:r>
      <w:r w:rsidRPr="00B45A0B">
        <w:rPr>
          <w:rFonts w:cs="Times New Roman"/>
          <w:sz w:val="22"/>
          <w:szCs w:val="22"/>
        </w:rPr>
        <w:t>(Ashaari, 2020; Mahyuni, 2020b; Syafiq, 2021; G. Tong, 2020; Yap, 2020)</w:t>
      </w:r>
      <w:r w:rsidRPr="00B45A0B">
        <w:rPr>
          <w:rFonts w:cs="Times New Roman"/>
          <w:sz w:val="22"/>
          <w:szCs w:val="22"/>
        </w:rPr>
        <w:fldChar w:fldCharType="end"/>
      </w:r>
      <w:r w:rsidRPr="00B45A0B">
        <w:rPr>
          <w:rFonts w:cs="Times New Roman"/>
          <w:sz w:val="22"/>
          <w:szCs w:val="22"/>
        </w:rPr>
        <w:t xml:space="preserve">. </w:t>
      </w:r>
      <w:r w:rsidRPr="00B45A0B">
        <w:rPr>
          <w:rFonts w:eastAsia="Times New Roman" w:cs="Times New Roman"/>
          <w:sz w:val="22"/>
          <w:szCs w:val="22"/>
          <w:lang w:eastAsia="en-MY"/>
        </w:rPr>
        <w:t xml:space="preserve">Existing empirical research on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 whether in a general context or specifically on the topic of socialisation – has focused mainly on Western </w:t>
      </w:r>
      <w:r w:rsidRPr="00B45A0B">
        <w:rPr>
          <w:rFonts w:eastAsia="Times New Roman" w:cs="Times New Roman"/>
          <w:sz w:val="22"/>
          <w:szCs w:val="22"/>
          <w:lang w:eastAsia="en-MY"/>
        </w:rPr>
        <w:fldChar w:fldCharType="begin"/>
      </w:r>
      <w:r w:rsidRPr="00B45A0B">
        <w:rPr>
          <w:rFonts w:eastAsia="Times New Roman" w:cs="Times New Roman"/>
          <w:sz w:val="22"/>
          <w:szCs w:val="22"/>
          <w:lang w:eastAsia="en-MY"/>
        </w:rPr>
        <w:instrText xml:space="preserve"> ADDIN ZOTERO_ITEM CSL_CITATION {"citationID":"l229GlUi","properties":{"formattedCitation":"(e.g. Gandolfi &amp; Gandolfi, 2021; Pearce et al., 2021)","plainCitation":"(e.g. Gandolfi &amp; Gandolfi, 2021; Pearce et al., 2021)","noteIndex":0},"citationItems":[{"id":1525,"uris":["http://zotero.org/users/6238440/items/8ATG9T3M"],"itemData":{"id":1525,"type":"article-journal","abstract":"This proposal focuses on the multifaceted interplay between video games, connectiveness, and online communities in a time of emergency; COVID-19 has presented challenges for teenagers, forcing them to re-mediate their interactions with peers. Digital entertainment has been frequently accused to be a bearer of negative attitudes and anti-social behaviors, but there is also relevant evidence about how video games can foster bonding and inclusion. Nevertheless, updated lenses are needed for understanding the impact of the pandemic on playing and vice versa; in other words, video games can become a lens through which we can understand how teenagers and young adults experience and see the world around them, especially during these turbulent times. Moreover, video games are increasingly experienced in multiple ways, from watching live shows on Twitch.tv to discussing games on Reddit; as such, this additional layer must be investigated too for situating the impact of gaming practices on social and individual schemes. This article intends to provide a snapshot of how this medium can be used as a catalyst for social research, looking at its consumption but also at the social halo it conveys. More specifically, an ethnographic approach has been chosen for providing an intensive analysis of how the acclaimed video game Animal Crossing was perceived and used as a socializing tool by a teenager.","container-title":"Academicus International Scientific Journal","DOI":"10.7336/academicus.2021.23.03","ISSN":"20793715, 23091088","issue":"23","language":"en","page":"41-51","source":"DOI.org (Crossref)","title":"Playing across the social zone - Animal Crossing, gaming communities and connectedness in a time of crisis.","volume":"12","author":[{"family":"Gandolfi","given":"Enrico"},{"family":"Gandolfi","given":"Sofia"}],"issued":{"date-parts":[["2021",1]]}},"label":"page","prefix":"e.g."},{"id":1433,"uris":["http://zotero.org/users/6238440/items/466UJGAL"],"itemData":{"id":1433,"type":"article-journal","abstract":"The COVID-19 pandemic was stressful for everyone, particularly for families who had to supervise and support children, facilitate remote schooling, and manage work and home life. We consider how families coped with pandemic-related stress using the video game Animal Crossing: New Horizons. Combining a family coping framework with theorizing about media as a coping tool, this interview study of 27 families (33 parents and 37 children) found that parents and children individual coped with pandemic-related stress with media. Parents engaged in protective buffering of their children with media, taking on individual responsibility to cope with a collective problem. Families engaged in communal coping, whereby media helped the family cope with a collective problem, taking on shared ownership and responsibility. We provide evidence for video games as coping tools, but with the novel consideration of family coping with media.","container-title":"Games and Culture","DOI":"10.1177/15554120211056125","ISSN":"1555-4120, 1555-4139","journalAbbreviation":"Games and Culture","language":"en","page":"1-22","source":"DOI.org (Crossref)","title":"Families Playing Animal Crossing Together: Coping with Video Games During the COVID-19 Pandemic","title-short":"Families Playing Animal Crossing Together","author":[{"family":"Pearce","given":"Katy E."},{"family":"Yip","given":"Jason C."},{"family":"Lee","given":"Jin Ha"},{"family":"Martinez","given":"Jesse J."},{"family":"Windleharth","given":"Travis W."},{"family":"Bhattacharya","given":"Arpita"},{"family":"Li","given":"Qisheng"}],"issued":{"date-parts":[["2021",12,5]]}}}],"schema":"https://github.com/citation-style-language/schema/raw/master/csl-citation.json"} </w:instrText>
      </w:r>
      <w:r w:rsidRPr="00B45A0B">
        <w:rPr>
          <w:rFonts w:eastAsia="Times New Roman" w:cs="Times New Roman"/>
          <w:sz w:val="22"/>
          <w:szCs w:val="22"/>
          <w:lang w:eastAsia="en-MY"/>
        </w:rPr>
        <w:fldChar w:fldCharType="separate"/>
      </w:r>
      <w:r w:rsidRPr="00B45A0B">
        <w:rPr>
          <w:rFonts w:cs="Times New Roman"/>
          <w:sz w:val="22"/>
          <w:szCs w:val="22"/>
        </w:rPr>
        <w:t>(e.g. Gandolfi &amp; Gandolfi, 2021; Pearce et al., 2021)</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xml:space="preserve"> and East Asian </w:t>
      </w:r>
      <w:r w:rsidRPr="00B45A0B">
        <w:rPr>
          <w:rFonts w:eastAsia="Times New Roman" w:cs="Times New Roman"/>
          <w:sz w:val="22"/>
          <w:szCs w:val="22"/>
          <w:lang w:eastAsia="en-MY"/>
        </w:rPr>
        <w:fldChar w:fldCharType="begin"/>
      </w:r>
      <w:r w:rsidRPr="00B45A0B">
        <w:rPr>
          <w:rFonts w:eastAsia="Times New Roman" w:cs="Times New Roman"/>
          <w:sz w:val="22"/>
          <w:szCs w:val="22"/>
          <w:lang w:eastAsia="en-MY"/>
        </w:rPr>
        <w:instrText xml:space="preserve"> ADDIN ZOTERO_ITEM CSL_CITATION {"citationID":"89OyHEYL","properties":{"formattedCitation":"(e.g. Roth, 2022; X. Tong et al., 2021)","plainCitation":"(e.g. Roth, 2022; X. Tong et al., 2021)","noteIndex":0},"citationItems":[{"id":2017,"uris":["http://zotero.org/users/6238440/items/56HZCYFW"],"itemData":{"id":2017,"type":"article-journal","abstract":"Upsetting familiar daily routines, cultural traditions, and seasonal events, the COVID-19 pandemic has disrupted social and cultural life in many places around the world. In Japan, the absence of cultural and seasonal events, which play a central role in the annual calendar, and which serve as an important source of cultural identity, was painfully noticed. In search of adequate substitutes, many people have turned to digital spaces. How do these spaces cater to the need for familiar routines and cultural customs? How did users appropriate these spaces to reclaim everydayness? In this article, I consider these questions in the context of the widely popular game Animal Crossing: New Horizons (Nintendo 2020) and its related YouTube videos. Drawing on metadata and user comments for 282 Japaneselanguage YouTube videos that reference the game, I show how players and users interweave the game space and the YouTube space in various practices of recasting cultural customs and seasonal events. The interactions on YouTube further show the degree to which Let’s Play seriality is used as a way of reclaiming everydayness. As such, the analysis highlights the important role commercial digital spaces play in terms of stability and as discursive spaces for negotiating crisis.","container-title":"Journal of Intercultural Studies","DOI":"10.1080/07256868.2022.2134318","ISSN":"0725-6868, 1469-9540","issue":"6","journalAbbreviation":"Journal of Intercultural Studies","language":"en","page":"722-739","source":"DOI.org (Crossref)","title":"Reclaiming Everydayness and Japanese Cultural Routines in Animal Crossing: New Horizons","title-short":"Reclaiming Everydayness and Japanese Cultural Routines in &lt;i&gt;Animal Crossing","volume":"43","author":[{"family":"Roth","given":"Martin"}],"issued":{"date-parts":[["2022",11,2]]}},"label":"page","prefix":"e.g."},{"id":1453,"uris":["http://zotero.org/users/6238440/items/N3VSIJP4"],"itemData":{"id":1453,"type":"article-journal","abstract":"Animal Crossing is an online multiplayer game that supports social communication and collaboration. Its recent version, New Horizons, is immensely popular having sold over 32 million copies worldwide, with many players attracted to the opportunities it provides to remotely socialize during the COVID-19 pandemic. To understand players’ increased positive emotions and social interactions, we surveyed 119 of them between May and December 2020 and conducted remote interviews with 25 respondents. We identified the social dynamics among players and with non-player characters (NPCs), and analyzed how positive social interactions were facilitated under player-generated narratives and game-determined narratives. Based on our empirical analyses, we have extended our understanding of how to create positive, safe, and friendly interactions: (1) the design of mood-improving game worlds with flexible game tasks, (2) implementation of game-determined activities with social implications, (3) provision of player rewards to reinforce their social interactions, and (4) creation of opportunities to integrate NPCs’ game-determined narratives into player-generated narratives. CCS Concepts: • Human-centered computing → Empirical studies in collaborative and social computing.","container-title":"Proceedings of the ACM on Human-Computer Interaction","DOI":"10.1145/3474711","ISSN":"2573-0142","issue":"CHI PLAY","journalAbbreviation":"Proc. ACM Hum.-Comput. Interact.","language":"en","page":"1-23","source":"DOI.org (Crossref)","title":"Players' Stories and Secrets in Animal Crossing: New Horizons-Exploring Design Factors for Positive Emotions and Social Interactions in a Multiplayer Online Game","title-short":"Players' Stories and Secrets in Animal Crossing","volume":"5","author":[{"family":"Tong","given":"Xin"},{"family":"Gromala","given":"Diane"},{"family":"Neustaedter","given":"Carman"},{"family":"Fracchia","given":"F. David"},{"family":"Dai","given":"Yisen"},{"family":"Lu","given":"Zhicong"}],"issued":{"date-parts":[["2021",10,5]]}}}],"schema":"https://github.com/citation-style-language/schema/raw/master/csl-citation.json"} </w:instrText>
      </w:r>
      <w:r w:rsidRPr="00B45A0B">
        <w:rPr>
          <w:rFonts w:eastAsia="Times New Roman" w:cs="Times New Roman"/>
          <w:sz w:val="22"/>
          <w:szCs w:val="22"/>
          <w:lang w:eastAsia="en-MY"/>
        </w:rPr>
        <w:fldChar w:fldCharType="separate"/>
      </w:r>
      <w:r w:rsidRPr="00B45A0B">
        <w:rPr>
          <w:rFonts w:cs="Times New Roman"/>
          <w:sz w:val="22"/>
          <w:szCs w:val="22"/>
        </w:rPr>
        <w:t>(e.g. Roth, 2022; X. Tong et al., 2021)</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xml:space="preserve"> players and contexts, thus may or may not be generalised or able to explain gaming practices in other regions such as Malaysia. Several studies have found instances of virtual socialisation and paratexts in and around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although they did not explicitly emphasise the word "socialisation”. For example, Vossen </w:t>
      </w:r>
      <w:r w:rsidRPr="00B45A0B">
        <w:rPr>
          <w:rFonts w:eastAsia="Times New Roman" w:cs="Times New Roman"/>
          <w:sz w:val="22"/>
          <w:szCs w:val="22"/>
          <w:lang w:eastAsia="en-MY"/>
        </w:rPr>
        <w:fldChar w:fldCharType="begin"/>
      </w:r>
      <w:r w:rsidRPr="00B45A0B">
        <w:rPr>
          <w:rFonts w:eastAsia="Times New Roman" w:cs="Times New Roman"/>
          <w:sz w:val="22"/>
          <w:szCs w:val="22"/>
          <w:lang w:eastAsia="en-MY"/>
        </w:rPr>
        <w:instrText xml:space="preserve"> ADDIN ZOTERO_ITEM CSL_CITATION {"citationID":"iIRFPBfy","properties":{"formattedCitation":"(2021)","plainCitation":"(2021)","noteIndex":0},"citationItems":[{"id":1233,"uris":["http://zotero.org/users/6238440/items/45SZ49FL"],"itemData":{"id":1233,"type":"article-journal","abstract":"Many millennial Animal Crossing players will experience the joy of paying off their beautiful three-floor in-game home only to have that joy cut short by the crushing realization that they may never experience homeownership in real life. Who do we then take that anger and disappointment out on? The capitalists with a stranglehold on the housing market? The governments and companies holding our lives hostage for student loan debt? Our landlords who take most of our income each month so we can keep a roof over our heads? Our bosses who are criminally underpaying us for our labour? Or is it a fictional racoon? Arguments about the ethics of Animal Crossing’s non-playable character Tom Nook are inescapable in online discussions about the Animal Crossing series. These discussions generally have two sides: either Tom Nook is a capitalistic villain who exploits the player’s labour for housing, or he is a benevolent landowner who helps the player out in hard times. Vossen first sets the stage by discussing the cultural significance of both the Animal Crossing series, focusing in on Animal Crossing: New Horizons (2020), and the millennial housing crisis. She then examines the many tweets, memes, comics, and articles that vilify Tom Nook (and a few that defend him) and asks: are we really mad at Tom, or are we mad at the cruelty and greed of the billionaires, bosses, and landowners in our real lives? Vossen argues that what she calls “Nook discourse” represents the radical social potential of Animal Crossing to facilitate large-scale real-world conversations about housing, economic precarity, class, and labour that could help change hearts and minds about the nature of wealth.","container-title":"Loading","DOI":"10.7202/1075266ar","ISSN":"1923-2691","issue":"22","journalAbbreviation":"loading","language":"en","page":"109-134","source":"DOI.org (Crossref)","title":"Tom Nook, Capitalist or Comrade?: On Nook Discourse and the Millennial Housing Crisis","title-short":"Tom Nook, Capitalist or Comrade?","volume":"13","author":[{"family":"Vossen","given":"Emma"}],"issued":{"date-parts":[["2021",2,16]]}},"label":"page","suppress-author":true}],"schema":"https://github.com/citation-style-language/schema/raw/master/csl-citation.json"} </w:instrText>
      </w:r>
      <w:r w:rsidRPr="00B45A0B">
        <w:rPr>
          <w:rFonts w:eastAsia="Times New Roman" w:cs="Times New Roman"/>
          <w:sz w:val="22"/>
          <w:szCs w:val="22"/>
          <w:lang w:eastAsia="en-MY"/>
        </w:rPr>
        <w:fldChar w:fldCharType="separate"/>
      </w:r>
      <w:r w:rsidRPr="00B45A0B">
        <w:rPr>
          <w:rFonts w:cs="Times New Roman"/>
          <w:sz w:val="22"/>
          <w:szCs w:val="22"/>
        </w:rPr>
        <w:t>(2021)</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xml:space="preserve"> examines social media conversations surrounding the game and argues the radical social potential of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to facilitate large-scale real-world conversations on socio-economic problems. In another study, Akbar and Kusumasari </w:t>
      </w:r>
      <w:r w:rsidRPr="00B45A0B">
        <w:rPr>
          <w:rFonts w:eastAsia="Times New Roman" w:cs="Times New Roman"/>
          <w:sz w:val="22"/>
          <w:szCs w:val="22"/>
          <w:lang w:eastAsia="en-MY"/>
        </w:rPr>
        <w:fldChar w:fldCharType="begin"/>
      </w:r>
      <w:r w:rsidRPr="00B45A0B">
        <w:rPr>
          <w:rFonts w:eastAsia="Times New Roman" w:cs="Times New Roman"/>
          <w:sz w:val="22"/>
          <w:szCs w:val="22"/>
          <w:lang w:eastAsia="en-MY"/>
        </w:rPr>
        <w:instrText xml:space="preserve"> ADDIN ZOTERO_ITEM CSL_CITATION {"citationID":"gznDkwQI","properties":{"formattedCitation":"(2021)","plainCitation":"(2021)","noteIndex":0},"citationItems":[{"id":1444,"uris":["http://zotero.org/users/6238440/items/F43R3MJB"],"itemData":{"id":1444,"type":"article-journal","abstract":"The study of video games can be fun, and it is interesting to see what players can explore inside video games. This paper explores public policy practice and its political content or aspects in video games. The very idea itself may sound vague and unclear; can such a thing be found inside a mere video game? To strengthen the argument of what kind of political aspects can be found in video games, the authors use a comparative case study, comparing two games: Animal Crossing: New Horizon and Genshin Impact. By comparing the two games, this paper forms an understanding of how political aspects are found inside each game and their influence on affairs and issues in certain countries. The result of this research shows that video games have become an electionwinning strategic political marketing and communication policy. Video games have also used procedural rhetoric, which reveals how game producers promote certain ideologies through legislation and rules in their games.","container-title":"Policy Futures in Education","DOI":"10.1177/14782103211033071","ISSN":"1478-2103, 1478-2103","journalAbbreviation":"Policy Futures in Education","language":"en","page":"1-18","source":"DOI.org (Crossref)","title":"Making public policy fun: How political aspects and policy issues are found in video games","title-short":"Making public policy fun","author":[{"family":"Akbar","given":"Fitrawan"},{"family":"Kusumasari","given":"Bevaola"}],"issued":{"date-parts":[["2021",7,16]]}},"label":"page","suppress-author":true}],"schema":"https://github.com/citation-style-language/schema/raw/master/csl-citation.json"} </w:instrText>
      </w:r>
      <w:r w:rsidRPr="00B45A0B">
        <w:rPr>
          <w:rFonts w:eastAsia="Times New Roman" w:cs="Times New Roman"/>
          <w:sz w:val="22"/>
          <w:szCs w:val="22"/>
          <w:lang w:eastAsia="en-MY"/>
        </w:rPr>
        <w:fldChar w:fldCharType="separate"/>
      </w:r>
      <w:r w:rsidRPr="00B45A0B">
        <w:rPr>
          <w:rFonts w:cs="Times New Roman"/>
          <w:sz w:val="22"/>
          <w:szCs w:val="22"/>
        </w:rPr>
        <w:t>(2021)</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xml:space="preserve"> investigate how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players utilise video games to communicate political issues, thus arguing that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could be a rhetorical tool for pressing real-life issues. Gandolfi and Gandolfi </w:t>
      </w:r>
      <w:r w:rsidRPr="00B45A0B">
        <w:rPr>
          <w:rFonts w:eastAsia="Times New Roman" w:cs="Times New Roman"/>
          <w:sz w:val="22"/>
          <w:szCs w:val="22"/>
          <w:lang w:val="en-MY" w:eastAsia="en-MY"/>
        </w:rPr>
        <w:fldChar w:fldCharType="begin"/>
      </w:r>
      <w:r w:rsidRPr="00B45A0B">
        <w:rPr>
          <w:rFonts w:eastAsia="Times New Roman" w:cs="Times New Roman"/>
          <w:sz w:val="22"/>
          <w:szCs w:val="22"/>
          <w:lang w:eastAsia="en-MY"/>
        </w:rPr>
        <w:instrText xml:space="preserve"> ADDIN ZOTERO_ITEM CSL_CITATION {"citationID":"sPsGqRHv","properties":{"formattedCitation":"(2021)","plainCitation":"(2021)","noteIndex":0},"citationItems":[{"id":1525,"uris":["http://zotero.org/users/6238440/items/8ATG9T3M"],"itemData":{"id":1525,"type":"article-journal","abstract":"This proposal focuses on the multifaceted interplay between video games, connectiveness, and online communities in a time of emergency; COVID-19 has presented challenges for teenagers, forcing them to re-mediate their interactions with peers. Digital entertainment has been frequently accused to be a bearer of negative attitudes and anti-social behaviors, but there is also relevant evidence about how video games can foster bonding and inclusion. Nevertheless, updated lenses are needed for understanding the impact of the pandemic on playing and vice versa; in other words, video games can become a lens through which we can understand how teenagers and young adults experience and see the world around them, especially during these turbulent times. Moreover, video games are increasingly experienced in multiple ways, from watching live shows on Twitch.tv to discussing games on Reddit; as such, this additional layer must be investigated too for situating the impact of gaming practices on social and individual schemes. This article intends to provide a snapshot of how this medium can be used as a catalyst for social research, looking at its consumption but also at the social halo it conveys. More specifically, an ethnographic approach has been chosen for providing an intensive analysis of how the acclaimed video game Animal Crossing was perceived and used as a socializing tool by a teenager.","container-title":"Academicus International Scientific Journal","DOI":"10.7336/academicus.2021.23.03","ISSN":"20793715, 23091088","issue":"23","language":"en","page":"41-51","source":"DOI.org (Crossref)","title":"Playing across the social zone - Animal Crossing, gaming communities and connectedness in a time of crisis.","volume":"12","author":[{"family":"Gandolfi","given":"Enrico"},{"family":"Gandolfi","given":"Sofia"}],"issued":{"date-parts":[["2021",1]]}},"label":"page","suppress-author":true}],"schema":"https://github.com/citation-style-language/schema/raw/master/csl-citation.json"} </w:instrText>
      </w:r>
      <w:r w:rsidRPr="00B45A0B">
        <w:rPr>
          <w:rFonts w:eastAsia="Times New Roman" w:cs="Times New Roman"/>
          <w:sz w:val="22"/>
          <w:szCs w:val="22"/>
          <w:lang w:val="en-MY" w:eastAsia="en-MY"/>
        </w:rPr>
        <w:fldChar w:fldCharType="separate"/>
      </w:r>
      <w:r w:rsidRPr="00B45A0B">
        <w:rPr>
          <w:rFonts w:eastAsia="Times New Roman" w:cs="Times New Roman"/>
          <w:sz w:val="22"/>
          <w:szCs w:val="22"/>
          <w:lang w:eastAsia="en-MY"/>
        </w:rPr>
        <w:t>(2021)</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xml:space="preserve"> conducted a 6-month ethnographic research on a teenage player, focusing on the importance of online communities for social interactions and understanding current events. This scope can be expanded to a larger audience to collect more evidence regarding the game during a crisis such as the Malaysian MCO. Meanwhile, through online surveys and remote interviews, Tong and colleagues </w:t>
      </w:r>
      <w:r w:rsidRPr="00B45A0B">
        <w:rPr>
          <w:rFonts w:eastAsia="Times New Roman" w:cs="Times New Roman"/>
          <w:sz w:val="22"/>
          <w:szCs w:val="22"/>
          <w:lang w:val="en-MY" w:eastAsia="en-MY"/>
        </w:rPr>
        <w:fldChar w:fldCharType="begin"/>
      </w:r>
      <w:r w:rsidRPr="00B45A0B">
        <w:rPr>
          <w:rFonts w:eastAsia="Times New Roman" w:cs="Times New Roman"/>
          <w:sz w:val="22"/>
          <w:szCs w:val="22"/>
          <w:lang w:eastAsia="en-MY"/>
        </w:rPr>
        <w:instrText xml:space="preserve"> ADDIN ZOTERO_ITEM CSL_CITATION {"citationID":"frWp9KaX","properties":{"formattedCitation":"(2021)","plainCitation":"(2021)","noteIndex":0},"citationItems":[{"id":1453,"uris":["http://zotero.org/users/6238440/items/N3VSIJP4"],"itemData":{"id":1453,"type":"article-journal","abstract":"Animal Crossing is an online multiplayer game that supports social communication and collaboration. Its recent version, New Horizons, is immensely popular having sold over 32 million copies worldwide, with many players attracted to the opportunities it provides to remotely socialize during the COVID-19 pandemic. To understand players’ increased positive emotions and social interactions, we surveyed 119 of them between May and December 2020 and conducted remote interviews with 25 respondents. We identified the social dynamics among players and with non-player characters (NPCs), and analyzed how positive social interactions were facilitated under player-generated narratives and game-determined narratives. Based on our empirical analyses, we have extended our understanding of how to create positive, safe, and friendly interactions: (1) the design of mood-improving game worlds with flexible game tasks, (2) implementation of game-determined activities with social implications, (3) provision of player rewards to reinforce their social interactions, and (4) creation of opportunities to integrate NPCs’ game-determined narratives into player-generated narratives. CCS Concepts: • Human-centered computing → Empirical studies in collaborative and social computing.","container-title":"Proceedings of the ACM on Human-Computer Interaction","DOI":"10.1145/3474711","ISSN":"2573-0142","issue":"CHI PLAY","journalAbbreviation":"Proc. ACM Hum.-Comput. Interact.","language":"en","page":"1-23","source":"DOI.org (Crossref)","title":"Players' Stories and Secrets in Animal Crossing: New Horizons-Exploring Design Factors for Positive Emotions and Social Interactions in a Multiplayer Online Game","title-short":"Players' Stories and Secrets in Animal Crossing","volume":"5","author":[{"family":"Tong","given":"Xin"},{"family":"Gromala","given":"Diane"},{"family":"Neustaedter","given":"Carman"},{"family":"Fracchia","given":"F. David"},{"family":"Dai","given":"Yisen"},{"family":"Lu","given":"Zhicong"}],"issued":{"date-parts":[["2021",10,5]]}},"label":"page","suppress-author":true}],"schema":"https://github.com/citation-style-language/schema/raw/master/csl-citation.json"} </w:instrText>
      </w:r>
      <w:r w:rsidRPr="00B45A0B">
        <w:rPr>
          <w:rFonts w:eastAsia="Times New Roman" w:cs="Times New Roman"/>
          <w:sz w:val="22"/>
          <w:szCs w:val="22"/>
          <w:lang w:val="en-MY" w:eastAsia="en-MY"/>
        </w:rPr>
        <w:fldChar w:fldCharType="separate"/>
      </w:r>
      <w:r w:rsidRPr="00B45A0B">
        <w:rPr>
          <w:rFonts w:eastAsia="Times New Roman" w:cs="Times New Roman"/>
          <w:sz w:val="22"/>
          <w:szCs w:val="22"/>
          <w:lang w:eastAsia="en-MY"/>
        </w:rPr>
        <w:t>(2021)</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xml:space="preserve"> uncovered real-life social behaviours among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players in the game. Investigations of Malaysian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players will thus provide insights into their real-life social behaviours when living under MCO restrictions. Building on all these studies, our findings will contribute to the existing literature on social gaming in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specifically by focusing on the Malaysian region and the context of the COVID-19 pandemic lockdown.</w:t>
      </w:r>
    </w:p>
    <w:p w14:paraId="66137F34" w14:textId="77777777" w:rsidR="003E0D66" w:rsidRPr="00B45A0B" w:rsidRDefault="003E0D66" w:rsidP="000B4912">
      <w:pPr>
        <w:jc w:val="both"/>
        <w:rPr>
          <w:rFonts w:cs="Times New Roman"/>
          <w:sz w:val="24"/>
          <w:szCs w:val="24"/>
        </w:rPr>
      </w:pPr>
    </w:p>
    <w:p w14:paraId="2D55880E" w14:textId="77777777" w:rsidR="003E0D66" w:rsidRPr="00B45A0B" w:rsidRDefault="003E0D66" w:rsidP="003E0D66">
      <w:pPr>
        <w:jc w:val="both"/>
        <w:rPr>
          <w:rFonts w:cs="Times New Roman"/>
          <w:b/>
          <w:sz w:val="24"/>
          <w:szCs w:val="24"/>
        </w:rPr>
      </w:pPr>
    </w:p>
    <w:p w14:paraId="1503DFA2" w14:textId="54A30017" w:rsidR="003E0D66" w:rsidRPr="00B45A0B" w:rsidRDefault="003E0D66" w:rsidP="003E0D66">
      <w:pPr>
        <w:jc w:val="both"/>
        <w:rPr>
          <w:rFonts w:cs="Times New Roman"/>
          <w:b/>
          <w:sz w:val="24"/>
          <w:szCs w:val="24"/>
        </w:rPr>
      </w:pPr>
      <w:r w:rsidRPr="00B45A0B">
        <w:rPr>
          <w:rFonts w:cs="Times New Roman"/>
          <w:b/>
          <w:sz w:val="24"/>
          <w:szCs w:val="24"/>
        </w:rPr>
        <w:t>M</w:t>
      </w:r>
      <w:r w:rsidR="003349A5" w:rsidRPr="00B45A0B">
        <w:rPr>
          <w:rFonts w:cs="Times New Roman"/>
          <w:b/>
          <w:sz w:val="24"/>
          <w:szCs w:val="24"/>
        </w:rPr>
        <w:t xml:space="preserve">ethodology </w:t>
      </w:r>
    </w:p>
    <w:p w14:paraId="59BBAE91" w14:textId="77777777" w:rsidR="003E0D66" w:rsidRPr="00B45A0B" w:rsidRDefault="003E0D66" w:rsidP="003E0D66">
      <w:pPr>
        <w:jc w:val="both"/>
        <w:rPr>
          <w:rFonts w:cs="Times New Roman"/>
          <w:sz w:val="24"/>
          <w:szCs w:val="24"/>
        </w:rPr>
      </w:pPr>
    </w:p>
    <w:p w14:paraId="037D8233" w14:textId="302D8436" w:rsidR="00AE52D4" w:rsidRPr="00704AD3" w:rsidRDefault="00E03C91" w:rsidP="00E03C91">
      <w:pPr>
        <w:jc w:val="both"/>
        <w:rPr>
          <w:rFonts w:eastAsia="Times New Roman" w:cs="Times New Roman"/>
          <w:sz w:val="22"/>
          <w:szCs w:val="22"/>
          <w:lang w:eastAsia="en-MY"/>
        </w:rPr>
      </w:pPr>
      <w:r w:rsidRPr="00704AD3">
        <w:rPr>
          <w:rFonts w:eastAsia="Times New Roman" w:cs="Times New Roman"/>
          <w:sz w:val="22"/>
          <w:szCs w:val="22"/>
          <w:lang w:eastAsia="en-MY"/>
        </w:rPr>
        <w:t xml:space="preserve">The relevance of studying </w:t>
      </w:r>
      <w:r w:rsidRPr="00704AD3">
        <w:rPr>
          <w:rFonts w:eastAsia="Times New Roman" w:cs="Times New Roman"/>
          <w:i/>
          <w:iCs/>
          <w:sz w:val="22"/>
          <w:szCs w:val="22"/>
          <w:lang w:eastAsia="en-MY"/>
        </w:rPr>
        <w:t>ACNH</w:t>
      </w:r>
      <w:r w:rsidRPr="00704AD3">
        <w:rPr>
          <w:rFonts w:eastAsia="Times New Roman" w:cs="Times New Roman"/>
          <w:sz w:val="22"/>
          <w:szCs w:val="22"/>
          <w:lang w:eastAsia="en-MY"/>
        </w:rPr>
        <w:t xml:space="preserve"> as part of MCO video gaming culture is due to three reasons: commercial success, critical acclaim, and active local community on the internet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{"citationID":"SO63DeC9","properties":{"formattedCitation":"(Mahyuni, 2020a; Najmi, 2020; G. Tong, 2020; Yeoh, 2020)","plainCitation":"(Mahyuni, 2020a; Najmi, 2020; G. Tong, 2020; Yeoh, 2020)","noteIndex":0},"citationItems":[{"id":15,"uris":["http://zotero.org/users/6238440/items/ZUUEIJTR"],"itemData":{"id":15,"type":"article-newspaper","abstract":"KUALA LUMPUR, April 24 — As more people turn to videogames during the global Covid-19 pandemic, the Nintendo Switch console has become a hot commodity. One Switch game in particular has become a huge hit all over the world, including with Malaysians, namely Animal Crossing. If you’re on...","container-title":"Malay Mail","language":"en","title":"MCO: Malaysian ‘Animal Crossing’ fans find solace and companionship in-game","title-short":"MCO","URL":"https://www.malaymail.com/news/tech-gadgets/2020/04/24/mco-malaysian-animal-crossing-fans-find-solace-and-companionship-in-game/1859700","author":[{"family":"Mahyuni","given":"Erna"}],"accessed":{"date-parts":[["2021",12,5]]},"issued":{"date-parts":[["2020",4,24]]}}},{"id":1883,"uris":["http://zotero.org/users/6238440/items/4RCX6WDW"],"itemData":{"id":1883,"type":"article-newspaper","container-title":"Aksiz","title":"Ulasan Animal Crossing: New Horizons – Permainan Terbaik Untuk Dimainkan Ketika Berkurung Di Rumah","URL":"https://aksiz.com/202041088/","author":[{"family":"Najmi","given":""}],"accessed":{"date-parts":[["2022",6,13]]},"issued":{"date-parts":[["2020",4,28]]}}},{"id":48,"uris":["http://zotero.org/users/6238440/items/CWCQRZRE"],"itemData":{"id":48,"type":"article-newspaper","abstract":"It would seem that the MCO will not stop this group of friends from celebrating Hari Raya Aidilfitri together.","container-title":"Malaysiakini","language":"en","section":"news","title":"Happ-E Aidilfitri: Gamers to beat MCO with virtual Raya open houses","title-short":"Happ-E Aidilfitri","URL":"https://www.malaysiakini.com/news/522451","author":[{"family":"Tong","given":"Geraldine"}],"accessed":{"date-parts":[["2021",12,5]]},"issued":{"date-parts":[["2020",4,25]]}}},{"id":980,"uris":["http://zotero.org/users/6238440/items/FV68IEL9"],"itemData":{"id":980,"type":"article-newspaper","abstract":"Though most local game stores may be “closed” due to the movement control order (MCO), they are working even harder.","container-title":"The Star","language":"en","title":"MCO: Keep calm and game on","title-short":"MCO","URL":"https://www.thestar.com.my/tech/tech-news/2020/03/30/mco-keep-calm-and-game-on","author":[{"family":"Yeoh","given":"Angelin"}],"accessed":{"date-parts":[["2022",2,1]]},"issued":{"date-parts":[["2020",3,30]]}}}],"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(Mahyuni, 2020a; Najmi, 2020; G. Tong, 2020; Yeoh, 2020)</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The game became an MCO gaming phenomenon, with over 14,000 members gathered in the Facebook group “Animal Crossing Malaysia” as they engage daily in producing and sharing their own paratexts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{"citationID":"7b78ywoj","properties":{"formattedCitation":"(Chapree, 2021; G. Tong, 2020)","plainCitation":"(Chapree, 2021; G. Tong, 2020)","noteIndex":0},"citationItems":[{"id":1390,"uris":["http://zotero.org/users/6238440/items/5NF3AK92"],"itemData":{"id":1390,"type":"article-newspaper","abstract":"Whether you hate it or love it, there is one thing for sure when it comes to the outfit that was worn by eight athletes and five officials from Malaysia during the opening ceremony of the Tokyo 2020 Olympics last weekend: it is really eye-catching. In fact, it has inspired a local Animal Crossing: New […]","container-title":"Lowyat.net","language":"en-US","title":"Animal Crossing Fan Recreates Malaysian Contingent’s Attire for Tokyo 2020 Opening Ceremony","URL":"https://www.lowyat.net/2021/246780/animal-crossing-malaysia-tokyo-olympics-attire/","author":[{"family":"Chapree","given":"Chief"}],"accessed":{"date-parts":[["2022",2,20]]},"issued":{"date-parts":[["2021",7,26]]}}},{"id":48,"uris":["http://zotero.org/users/6238440/items/CWCQRZRE"],"itemData":{"id":48,"type":"article-newspaper","abstract":"It would seem that the MCO will not stop this group of friends from celebrating Hari Raya Aidilfitri together.","container-title":"Malaysiakini","language":"en","section":"news","title":"Happ-E Aidilfitri: Gamers to beat MCO with virtual Raya open houses","title-short":"Happ-E Aidilfitri","URL":"https://www.malaysiakini.com/news/522451","author":[{"family":"Tong","given":"Geraldine"}],"accessed":{"date-parts":[["2021",12,5]]},"issued":{"date-parts":[["2020",4,25]]}}}],"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(Chapree, 2021; G. Tong, 2020)</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Understanding this social gaming culture requires recognising the paratextual contexts that constellate around it. We adopted the interpretive approach by considering Stuart Hall's </w:t>
      </w:r>
      <w:r w:rsidRPr="00704AD3">
        <w:rPr>
          <w:rFonts w:eastAsia="Times New Roman" w:cs="Times New Roman"/>
          <w:sz w:val="22"/>
          <w:szCs w:val="22"/>
          <w:lang w:val="en-MY" w:eastAsia="en-MY"/>
        </w:rPr>
        <w:fldChar w:fldCharType="begin"/>
      </w:r>
      <w:r w:rsidRPr="00704AD3">
        <w:rPr>
          <w:rFonts w:eastAsia="Times New Roman" w:cs="Times New Roman"/>
          <w:sz w:val="22"/>
          <w:szCs w:val="22"/>
          <w:lang w:eastAsia="en-MY"/>
        </w:rPr>
        <w:instrText xml:space="preserve"> ADDIN ZOTERO_ITEM CSL_CITATION {"citationID":"N1Xpidsz","properties":{"formattedCitation":"(1980)","plainCitation":"(1980)","noteIndex":0},"citationItems":[{"id":2504,"uris":["http://zotero.org/users/6238440/items/AXBBEE4S"],"itemData":{"id":2504,"type":"chapter","container-title":"Culture, Media, Language: Working Papers in Cultural Studies 1972–79","event-place":"London","page":"128–138","publisher":"Hutchinson","publisher-place":"London","title":"Encoding/Decoding","author":[{"family":"Hall","given":"Stuart"}],"editor":[{"family":"Hall","given":"Stuart"},{"family":"Hobson","given":"Dorothy"},{"family":"Lowe","given":"Andrew"},{"family":"Willis","given":"Paul"}],"issued":{"date-parts":[["1980"]]}},"label":"page","suppress-author":true}],"schema":"https://github.com/citation-style-language/schema/raw/master/csl-citation.json"} </w:instrText>
      </w:r>
      <w:r w:rsidRPr="00704AD3">
        <w:rPr>
          <w:rFonts w:eastAsia="Times New Roman" w:cs="Times New Roman"/>
          <w:sz w:val="22"/>
          <w:szCs w:val="22"/>
          <w:lang w:val="en-MY" w:eastAsia="en-MY"/>
        </w:rPr>
        <w:fldChar w:fldCharType="separate"/>
      </w:r>
      <w:r w:rsidRPr="00704AD3">
        <w:rPr>
          <w:rFonts w:eastAsia="Times New Roman" w:cs="Times New Roman"/>
          <w:sz w:val="22"/>
          <w:szCs w:val="22"/>
          <w:lang w:eastAsia="en-MY"/>
        </w:rPr>
        <w:t>(1980)</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 xml:space="preserve"> idea of “encoding/decoding” in understanding the gaming paratexts and a gaming community as a site where Malaysian players gathered. We performed a textual </w:t>
      </w:r>
      <w:r w:rsidRPr="00704AD3">
        <w:rPr>
          <w:rFonts w:eastAsia="Times New Roman" w:cs="Times New Roman"/>
          <w:sz w:val="22"/>
          <w:szCs w:val="22"/>
          <w:lang w:eastAsia="en-MY"/>
        </w:rPr>
        <w:lastRenderedPageBreak/>
        <w:t>analysis on the Facebook group as the method is most suitable to capture the cultural phenomenon that occurred when the texts were created, thus avoiding problems such as participant recall and recall bias. The unit of analysis is the pre-existing paratext in the forms of textual data (text posts) and visual data (photo posts and video posts). Through purposive sampling, we identified relevant data using two methods: (1) keyword-based search across all group posts and (2) manual search on the group's “Media” tab. A set of keywords were used, including “COVID-19”, “Movement Control Order”, “MCO”, and “socialise” in both English and Malay. The manual search was done to cover posts that could not be identified with keywords but had related nuances in the visual</w:t>
      </w:r>
      <w:r w:rsidR="00AE52D4" w:rsidRPr="00704AD3">
        <w:rPr>
          <w:rFonts w:eastAsia="Times New Roman" w:cs="Times New Roman"/>
          <w:sz w:val="22"/>
          <w:szCs w:val="22"/>
          <w:lang w:eastAsia="en-MY"/>
        </w:rPr>
        <w:t>.</w:t>
      </w:r>
    </w:p>
    <w:p w14:paraId="3BB6C63E" w14:textId="5AC70867" w:rsidR="00AE52D4" w:rsidRPr="00704AD3" w:rsidRDefault="00AE52D4" w:rsidP="00AE52D4">
      <w:pPr>
        <w:shd w:val="clear" w:color="auto" w:fill="FFFFFF"/>
        <w:spacing w:before="100" w:beforeAutospacing="1" w:after="100" w:afterAutospacing="1"/>
        <w:ind w:firstLine="567"/>
        <w:jc w:val="both"/>
        <w:rPr>
          <w:rFonts w:eastAsia="Times New Roman" w:cs="Times New Roman"/>
          <w:sz w:val="22"/>
          <w:szCs w:val="22"/>
          <w:lang w:eastAsia="en-MY"/>
        </w:rPr>
      </w:pPr>
      <w:r w:rsidRPr="00704AD3">
        <w:rPr>
          <w:rFonts w:eastAsia="Times New Roman" w:cs="Times New Roman"/>
          <w:sz w:val="22"/>
          <w:szCs w:val="22"/>
          <w:lang w:eastAsia="en-MY"/>
        </w:rPr>
        <w:t xml:space="preserve">The time frame of the chosen Facebook group posts was between April 1, 2020, and April 30, 2021, when </w:t>
      </w:r>
      <w:r w:rsidRPr="00704AD3">
        <w:rPr>
          <w:rFonts w:eastAsia="Times New Roman" w:cs="Times New Roman"/>
          <w:i/>
          <w:iCs/>
          <w:sz w:val="22"/>
          <w:szCs w:val="22"/>
          <w:lang w:eastAsia="en-MY"/>
        </w:rPr>
        <w:t>ACNH</w:t>
      </w:r>
      <w:r w:rsidRPr="00704AD3">
        <w:rPr>
          <w:rFonts w:eastAsia="Times New Roman" w:cs="Times New Roman"/>
          <w:sz w:val="22"/>
          <w:szCs w:val="22"/>
          <w:lang w:eastAsia="en-MY"/>
        </w:rPr>
        <w:t xml:space="preserve"> was first available to purchase, and the first year into and at the height of the COVID-19 pandemic. The 110 posts made by 85 unique players related to socialisation were collected and kept for analysis. As the posts were made during the actual months of MCO lockdown, they offered valuable explorations into the actual unfolding of the events. All posts written in the native Malay language were recorded verbatim and translated into English in the final write-up for readability. Any personal information that was removed could potentially result in a breach of the anonymity and privacy of the group members. To answer the research question, we employed the analytic method of Reflexive Thematic Analysis of data familiarisation, coding, generating initial themes, developing themes, refining themes, and writing the report </w:t>
      </w:r>
      <w:r w:rsidRPr="00704AD3">
        <w:rPr>
          <w:rFonts w:eastAsia="Times New Roman" w:cs="Times New Roman"/>
          <w:sz w:val="22"/>
          <w:szCs w:val="22"/>
          <w:lang w:eastAsia="en-MY"/>
        </w:rPr>
        <w:fldChar w:fldCharType="begin"/>
      </w:r>
      <w:r w:rsidRPr="00704AD3">
        <w:rPr>
          <w:rFonts w:eastAsia="Times New Roman" w:cs="Times New Roman"/>
          <w:sz w:val="22"/>
          <w:szCs w:val="22"/>
          <w:lang w:eastAsia="en-MY"/>
        </w:rPr>
        <w:instrText xml:space="preserve"> ADDIN ZOTERO_ITEM CSL_CITATION {"citationID":"pKPA1BKO","properties":{"formattedCitation":"(Braun &amp; Clarke, 2020)","plainCitation":"(Braun &amp; Clarke, 2020)","noteIndex":0},"citationItems":[{"id":120,"uris":["http://zotero.org/users/6238440/items/Y6IZLTYP"],"itemData":{"id":120,"type":"article-journal","abstract":"Thematic analysis methods, including the reflexive approach we have developed, are widely used in counselling and psychotherapy research, as are other approaches that seek to develop ‘patterns’ (themes, categories) across cases. Without a thorough grounding in the conceptual foundations of a wide variety of across</w:instrText>
      </w:r>
      <w:r w:rsidRPr="00704AD3">
        <w:rPr>
          <w:rFonts w:ascii="Cambria Math" w:eastAsia="Times New Roman" w:hAnsi="Cambria Math" w:cs="Cambria Math"/>
          <w:sz w:val="22"/>
          <w:szCs w:val="22"/>
          <w:lang w:eastAsia="en-MY"/>
        </w:rPr>
        <w:instrText>‐</w:instrText>
      </w:r>
      <w:r w:rsidRPr="00704AD3">
        <w:rPr>
          <w:rFonts w:eastAsia="Times New Roman" w:cs="Times New Roman"/>
          <w:sz w:val="22"/>
          <w:szCs w:val="22"/>
          <w:lang w:eastAsia="en-MY"/>
        </w:rPr>
        <w:instrText>case analytic approaches, and qualitative research more broadly</w:instrText>
      </w:r>
      <w:r w:rsidRPr="00704AD3">
        <w:rPr>
          <w:rFonts w:eastAsia="Times New Roman"/>
          <w:sz w:val="22"/>
          <w:szCs w:val="22"/>
          <w:lang w:eastAsia="en-MY"/>
        </w:rPr>
        <w:instrText>—</w:instrText>
      </w:r>
      <w:r w:rsidRPr="00704AD3">
        <w:rPr>
          <w:rFonts w:eastAsia="Times New Roman" w:cs="Times New Roman"/>
          <w:sz w:val="22"/>
          <w:szCs w:val="22"/>
          <w:lang w:eastAsia="en-MY"/>
        </w:rPr>
        <w:instrText>something rarely offered in counselling training</w:instrText>
      </w:r>
      <w:r w:rsidRPr="00704AD3">
        <w:rPr>
          <w:rFonts w:eastAsia="Times New Roman"/>
          <w:sz w:val="22"/>
          <w:szCs w:val="22"/>
          <w:lang w:eastAsia="en-MY"/>
        </w:rPr>
        <w:instrText>—</w:instrText>
      </w:r>
      <w:r w:rsidRPr="00704AD3">
        <w:rPr>
          <w:rFonts w:eastAsia="Times New Roman" w:cs="Times New Roman"/>
          <w:sz w:val="22"/>
          <w:szCs w:val="22"/>
          <w:lang w:eastAsia="en-MY"/>
        </w:rPr>
        <w:instrText>it can be difficult to understand how these differ, where they overlap, and which might be appropriate for a particular research project. Our aim in this paper is to support researchers in counselling and psychotherapy to select an appropriate across</w:instrText>
      </w:r>
      <w:r w:rsidRPr="00704AD3">
        <w:rPr>
          <w:rFonts w:ascii="Cambria Math" w:eastAsia="Times New Roman" w:hAnsi="Cambria Math" w:cs="Cambria Math"/>
          <w:sz w:val="22"/>
          <w:szCs w:val="22"/>
          <w:lang w:eastAsia="en-MY"/>
        </w:rPr>
        <w:instrText>‐</w:instrText>
      </w:r>
      <w:r w:rsidRPr="00704AD3">
        <w:rPr>
          <w:rFonts w:eastAsia="Times New Roman" w:cs="Times New Roman"/>
          <w:sz w:val="22"/>
          <w:szCs w:val="22"/>
          <w:lang w:eastAsia="en-MY"/>
        </w:rPr>
        <w:instrText>case approach for their research, and to justify their choice, by discussing conceptual and procedural differences and similarities between reflexive thematic analysis (TA) and four other across</w:instrText>
      </w:r>
      <w:r w:rsidRPr="00704AD3">
        <w:rPr>
          <w:rFonts w:ascii="Cambria Math" w:eastAsia="Times New Roman" w:hAnsi="Cambria Math" w:cs="Cambria Math"/>
          <w:sz w:val="22"/>
          <w:szCs w:val="22"/>
          <w:lang w:eastAsia="en-MY"/>
        </w:rPr>
        <w:instrText>‐</w:instrText>
      </w:r>
      <w:r w:rsidRPr="00704AD3">
        <w:rPr>
          <w:rFonts w:eastAsia="Times New Roman" w:cs="Times New Roman"/>
          <w:sz w:val="22"/>
          <w:szCs w:val="22"/>
          <w:lang w:eastAsia="en-MY"/>
        </w:rPr>
        <w:instrText>case approaches. Three of these are also widely used in counselling and psychotherapy research</w:instrText>
      </w:r>
      <w:r w:rsidRPr="00704AD3">
        <w:rPr>
          <w:rFonts w:eastAsia="Times New Roman"/>
          <w:sz w:val="22"/>
          <w:szCs w:val="22"/>
          <w:lang w:eastAsia="en-MY"/>
        </w:rPr>
        <w:instrText>—</w:instrText>
      </w:r>
      <w:r w:rsidRPr="00704AD3">
        <w:rPr>
          <w:rFonts w:eastAsia="Times New Roman" w:cs="Times New Roman"/>
          <w:sz w:val="22"/>
          <w:szCs w:val="22"/>
          <w:lang w:eastAsia="en-MY"/>
        </w:rPr>
        <w:instrText>qualitative content analysis, interpretative phenomenological analysis and grounded theory. The fourth</w:instrText>
      </w:r>
      <w:r w:rsidRPr="00704AD3">
        <w:rPr>
          <w:rFonts w:eastAsia="Times New Roman"/>
          <w:sz w:val="22"/>
          <w:szCs w:val="22"/>
          <w:lang w:eastAsia="en-MY"/>
        </w:rPr>
        <w:instrText>—</w:instrText>
      </w:r>
      <w:r w:rsidRPr="00704AD3">
        <w:rPr>
          <w:rFonts w:eastAsia="Times New Roman" w:cs="Times New Roman"/>
          <w:sz w:val="22"/>
          <w:szCs w:val="22"/>
          <w:lang w:eastAsia="en-MY"/>
        </w:rPr>
        <w:instrText>discourse analysis</w:instrText>
      </w:r>
      <w:r w:rsidRPr="00704AD3">
        <w:rPr>
          <w:rFonts w:eastAsia="Times New Roman"/>
          <w:sz w:val="22"/>
          <w:szCs w:val="22"/>
          <w:lang w:eastAsia="en-MY"/>
        </w:rPr>
        <w:instrText>—</w:instrText>
      </w:r>
      <w:r w:rsidRPr="00704AD3">
        <w:rPr>
          <w:rFonts w:eastAsia="Times New Roman" w:cs="Times New Roman"/>
          <w:sz w:val="22"/>
          <w:szCs w:val="22"/>
          <w:lang w:eastAsia="en-MY"/>
        </w:rPr>
        <w:instrText>is less widely used but importantly exemplifies the critical qualitative research tradition. We contextualise our comparative approach by highlighting the diversity within TA. TA is best thought of as a spectrum of methods—from types that prioritise coding accuracy and reliability to reflexive approaches like ours that emphasise the inescapable subjectivity of data interpretation. Although reflexive TA provides the point of comparison for our discussion of other across</w:instrText>
      </w:r>
      <w:r w:rsidRPr="00704AD3">
        <w:rPr>
          <w:rFonts w:ascii="Cambria Math" w:eastAsia="Times New Roman" w:hAnsi="Cambria Math" w:cs="Cambria Math"/>
          <w:sz w:val="22"/>
          <w:szCs w:val="22"/>
          <w:lang w:eastAsia="en-MY"/>
        </w:rPr>
        <w:instrText>‐</w:instrText>
      </w:r>
      <w:r w:rsidRPr="00704AD3">
        <w:rPr>
          <w:rFonts w:eastAsia="Times New Roman" w:cs="Times New Roman"/>
          <w:sz w:val="22"/>
          <w:szCs w:val="22"/>
          <w:lang w:eastAsia="en-MY"/>
        </w:rPr>
        <w:instrText xml:space="preserve">case approaches, our aim is not to promote reflexive TA as </w:instrText>
      </w:r>
      <w:r w:rsidRPr="00704AD3">
        <w:rPr>
          <w:rFonts w:eastAsia="Times New Roman"/>
          <w:sz w:val="22"/>
          <w:szCs w:val="22"/>
          <w:lang w:eastAsia="en-MY"/>
        </w:rPr>
        <w:instrText>‘</w:instrText>
      </w:r>
      <w:r w:rsidRPr="00704AD3">
        <w:rPr>
          <w:rFonts w:eastAsia="Times New Roman" w:cs="Times New Roman"/>
          <w:sz w:val="22"/>
          <w:szCs w:val="22"/>
          <w:lang w:eastAsia="en-MY"/>
        </w:rPr>
        <w:instrText>best</w:instrText>
      </w:r>
      <w:r w:rsidRPr="00704AD3">
        <w:rPr>
          <w:rFonts w:eastAsia="Times New Roman"/>
          <w:sz w:val="22"/>
          <w:szCs w:val="22"/>
          <w:lang w:eastAsia="en-MY"/>
        </w:rPr>
        <w:instrText>’</w:instrText>
      </w:r>
      <w:r w:rsidRPr="00704AD3">
        <w:rPr>
          <w:rFonts w:eastAsia="Times New Roman" w:cs="Times New Roman"/>
          <w:sz w:val="22"/>
          <w:szCs w:val="22"/>
          <w:lang w:eastAsia="en-MY"/>
        </w:rPr>
        <w:instrText>. Rather, we encourage the knowing selection and use of analytic methods and methodologies in counselling and psychotherapy research.","container-title":"Counselling and Psychotherapy Research","DOI":"10.1002/capr.12360","issue":"1","source":"onlinelibrary-wiley-com.ezproxy.um.edu.my","title":"Can I use TA? Should I use TA? Should I not use TA? Comparing reflexive thematic analysis and other pattern</w:instrText>
      </w:r>
      <w:r w:rsidRPr="00704AD3">
        <w:rPr>
          <w:rFonts w:ascii="Cambria Math" w:eastAsia="Times New Roman" w:hAnsi="Cambria Math" w:cs="Cambria Math"/>
          <w:sz w:val="22"/>
          <w:szCs w:val="22"/>
          <w:lang w:eastAsia="en-MY"/>
        </w:rPr>
        <w:instrText>‐</w:instrText>
      </w:r>
      <w:r w:rsidRPr="00704AD3">
        <w:rPr>
          <w:rFonts w:eastAsia="Times New Roman" w:cs="Times New Roman"/>
          <w:sz w:val="22"/>
          <w:szCs w:val="22"/>
          <w:lang w:eastAsia="en-MY"/>
        </w:rPr>
        <w:instrText xml:space="preserve">based qualitative analytic approaches","title-short":"Can I use TA?","URL":"http://onlinelibrary.wiley.com/doi/10.1002/capr.12360","volume":"21","author":[{"family":"Braun","given":"Virginia"},{"family":"Clarke","given":"Victoria"}],"accessed":{"date-parts":[["2021",5,16]]},"issued":{"date-parts":[["2020",10,18]]}}}],"schema":"https://github.com/citation-style-language/schema/raw/master/csl-citation.json"} </w:instrText>
      </w:r>
      <w:r w:rsidRPr="00704AD3">
        <w:rPr>
          <w:rFonts w:eastAsia="Times New Roman" w:cs="Times New Roman"/>
          <w:sz w:val="22"/>
          <w:szCs w:val="22"/>
          <w:lang w:eastAsia="en-MY"/>
        </w:rPr>
        <w:fldChar w:fldCharType="separate"/>
      </w:r>
      <w:r w:rsidRPr="00704AD3">
        <w:rPr>
          <w:rFonts w:cs="Times New Roman"/>
          <w:sz w:val="22"/>
          <w:szCs w:val="22"/>
        </w:rPr>
        <w:t>(Braun &amp; Clarke, 2020)</w:t>
      </w:r>
      <w:r w:rsidRPr="00704AD3">
        <w:rPr>
          <w:rFonts w:eastAsia="Times New Roman" w:cs="Times New Roman"/>
          <w:sz w:val="22"/>
          <w:szCs w:val="22"/>
          <w:lang w:eastAsia="en-MY"/>
        </w:rPr>
        <w:fldChar w:fldCharType="end"/>
      </w:r>
      <w:r w:rsidRPr="00704AD3">
        <w:rPr>
          <w:rFonts w:eastAsia="Times New Roman" w:cs="Times New Roman"/>
          <w:sz w:val="22"/>
          <w:szCs w:val="22"/>
          <w:lang w:eastAsia="en-MY"/>
        </w:rPr>
        <w:t>.</w:t>
      </w:r>
    </w:p>
    <w:p w14:paraId="49EDF6F6" w14:textId="7E2A6D51" w:rsidR="00CF4B99" w:rsidRPr="00B45A0B" w:rsidRDefault="00CF4B99" w:rsidP="00CF4B99">
      <w:pPr>
        <w:shd w:val="clear" w:color="auto" w:fill="FFFFFF"/>
        <w:spacing w:before="100" w:beforeAutospacing="1" w:after="100" w:afterAutospacing="1"/>
        <w:rPr>
          <w:rFonts w:eastAsia="Times New Roman" w:cs="Times New Roman"/>
          <w:sz w:val="24"/>
          <w:szCs w:val="24"/>
          <w:lang w:eastAsia="en-MY"/>
        </w:rPr>
      </w:pPr>
      <w:r w:rsidRPr="00B45A0B">
        <w:rPr>
          <w:rFonts w:cs="Times New Roman"/>
          <w:b/>
          <w:bCs/>
          <w:sz w:val="24"/>
          <w:szCs w:val="24"/>
        </w:rPr>
        <w:br/>
        <w:t xml:space="preserve">Discussion: </w:t>
      </w:r>
      <w:r w:rsidRPr="00B45A0B">
        <w:rPr>
          <w:rFonts w:eastAsia="Times New Roman" w:cs="Times New Roman"/>
          <w:b/>
          <w:bCs/>
          <w:sz w:val="24"/>
          <w:szCs w:val="24"/>
          <w:lang w:eastAsia="en-MY"/>
        </w:rPr>
        <w:t>Virtual Socialising amid Spatial Distancing</w:t>
      </w:r>
    </w:p>
    <w:p w14:paraId="221132F6" w14:textId="7254334E" w:rsidR="003E0D66" w:rsidRPr="00B45A0B" w:rsidRDefault="00B637D3" w:rsidP="002A2FBF">
      <w:pPr>
        <w:jc w:val="both"/>
        <w:rPr>
          <w:rFonts w:cs="Times New Roman"/>
          <w:sz w:val="22"/>
          <w:szCs w:val="22"/>
        </w:rPr>
      </w:pPr>
      <w:r w:rsidRPr="00B45A0B">
        <w:rPr>
          <w:rFonts w:eastAsia="Times New Roman" w:cs="Times New Roman"/>
          <w:sz w:val="22"/>
          <w:szCs w:val="22"/>
          <w:lang w:eastAsia="en-MY"/>
        </w:rPr>
        <w:t xml:space="preserve">In this section, we will answer the research question posed in the study: To what extent do Malaysian players leverage the </w:t>
      </w:r>
      <w:r w:rsidRPr="00B45A0B">
        <w:rPr>
          <w:rFonts w:eastAsia="Times New Roman" w:cs="Times New Roman"/>
          <w:i/>
          <w:iCs/>
          <w:sz w:val="22"/>
          <w:szCs w:val="22"/>
          <w:lang w:eastAsia="en-MY"/>
        </w:rPr>
        <w:t>Animal Crossing</w:t>
      </w:r>
      <w:r w:rsidRPr="00B45A0B">
        <w:rPr>
          <w:rFonts w:eastAsia="Times New Roman" w:cs="Times New Roman"/>
          <w:sz w:val="22"/>
          <w:szCs w:val="22"/>
          <w:lang w:eastAsia="en-MY"/>
        </w:rPr>
        <w:t xml:space="preserve"> video game as a platform for connectivity and community development during the Movement Control Order? We analysed the evidence of virtual socialising through 110 posts made in the gaming group. Our analysis shows that Malaysian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players performed socially meaningful actions, just like in the real world. The players' socialisation and companionship anchor on the notion of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as the “third place”, the ideal virtual world to be regularly at during the physically isolating MCO period. We identified three themes: playing as a single player, playing as multiplayer, and playing as a community.</w:t>
      </w:r>
    </w:p>
    <w:p w14:paraId="4341F3EF" w14:textId="77777777" w:rsidR="002A2FBF" w:rsidRPr="00B45A0B" w:rsidRDefault="002A2FBF" w:rsidP="002A2FBF">
      <w:pPr>
        <w:shd w:val="clear" w:color="auto" w:fill="FFFFFF"/>
        <w:spacing w:before="100" w:beforeAutospacing="1" w:after="100" w:afterAutospacing="1"/>
        <w:rPr>
          <w:rFonts w:eastAsia="Times New Roman" w:cs="Times New Roman"/>
          <w:sz w:val="22"/>
          <w:szCs w:val="22"/>
          <w:lang w:eastAsia="en-MY"/>
        </w:rPr>
      </w:pPr>
      <w:r w:rsidRPr="00B45A0B">
        <w:rPr>
          <w:rFonts w:eastAsia="Times New Roman" w:cs="Times New Roman"/>
          <w:b/>
          <w:bCs/>
          <w:sz w:val="22"/>
          <w:szCs w:val="22"/>
          <w:lang w:eastAsia="en-MY"/>
        </w:rPr>
        <w:t>Playing As a Single Player</w:t>
      </w:r>
    </w:p>
    <w:p w14:paraId="13C4C2B7" w14:textId="77777777" w:rsidR="00140EDE" w:rsidRPr="000B19F3" w:rsidRDefault="00140EDE" w:rsidP="00140EDE">
      <w:pPr>
        <w:shd w:val="clear" w:color="auto" w:fill="FFFFFF"/>
        <w:spacing w:before="100" w:beforeAutospacing="1" w:after="100" w:afterAutospacing="1"/>
        <w:jc w:val="both"/>
        <w:rPr>
          <w:rFonts w:eastAsia="Times New Roman" w:cs="Times New Roman"/>
          <w:sz w:val="22"/>
          <w:szCs w:val="22"/>
          <w:lang w:eastAsia="en-MY"/>
        </w:rPr>
      </w:pPr>
      <w:r w:rsidRPr="000B19F3">
        <w:rPr>
          <w:rFonts w:eastAsia="Times New Roman" w:cs="Times New Roman"/>
          <w:sz w:val="22"/>
          <w:szCs w:val="22"/>
          <w:lang w:eastAsia="en-MY"/>
        </w:rPr>
        <w:t>We identified this theme from instances of players engaged in the single-player mode that relies upon human-computer interaction (HCI) from 13 posts made by players in the gaming group. Our findings reveal that players may create connections of parasocial with the non-playable characters (NPCs), provided the NPCs have a deep characterisation.</w:t>
      </w:r>
    </w:p>
    <w:p w14:paraId="7E6E99F4" w14:textId="63FA268B" w:rsidR="00140EDE" w:rsidRPr="000B19F3" w:rsidRDefault="00140EDE" w:rsidP="00140EDE">
      <w:pPr>
        <w:shd w:val="clear" w:color="auto" w:fill="FFFFFF"/>
        <w:spacing w:before="100" w:beforeAutospacing="1" w:after="100" w:afterAutospacing="1"/>
        <w:ind w:firstLine="567"/>
        <w:jc w:val="both"/>
        <w:rPr>
          <w:rFonts w:eastAsia="Times New Roman" w:cs="Times New Roman"/>
          <w:sz w:val="22"/>
          <w:szCs w:val="22"/>
          <w:lang w:eastAsia="en-MY"/>
        </w:rPr>
      </w:pPr>
      <w:r w:rsidRPr="000B19F3">
        <w:rPr>
          <w:rFonts w:eastAsia="Times New Roman" w:cs="Times New Roman"/>
          <w:sz w:val="22"/>
          <w:szCs w:val="22"/>
          <w:lang w:eastAsia="en-MY"/>
        </w:rPr>
        <w:t xml:space="preserve">One of the notable single-player socialisation experiences is the players' annual birthday party hosted by the island neighbours. Assuming that players keyed in their actual birthdates at the start, they will get a special socialisation experience upon logging in to the game on this day. During this event, players will be invited to a neighbour's house for a surprise celebration. The house will be furnished with party decorations of balloons, birthday signs, cakes, and gifts. There are multiple instances of Malaysian players celebrating their birthday virtually with the island neighbours. This can be read as a substitute for the real-world social events restricted by the MCO. For example, one player celebrated his birthday in the game with hashtags of mixed emotions </w:t>
      </w:r>
      <w:r w:rsidR="0010514F" w:rsidRPr="000B19F3">
        <w:rPr>
          <w:rFonts w:eastAsia="Times New Roman" w:cs="Times New Roman"/>
          <w:sz w:val="22"/>
          <w:szCs w:val="22"/>
          <w:lang w:eastAsia="en-MY"/>
        </w:rPr>
        <w:t>“</w:t>
      </w:r>
      <w:r w:rsidRPr="000B19F3">
        <w:rPr>
          <w:rFonts w:eastAsia="Times New Roman" w:cs="Times New Roman"/>
          <w:sz w:val="22"/>
          <w:szCs w:val="22"/>
          <w:lang w:eastAsia="en-MY"/>
        </w:rPr>
        <w:t>#sadmoment #happymoment</w:t>
      </w:r>
      <w:r w:rsidR="0010514F" w:rsidRPr="000B19F3">
        <w:rPr>
          <w:rFonts w:eastAsia="Times New Roman" w:cs="Times New Roman"/>
          <w:sz w:val="22"/>
          <w:szCs w:val="22"/>
          <w:lang w:eastAsia="en-MY"/>
        </w:rPr>
        <w:t>”</w:t>
      </w:r>
      <w:r w:rsidRPr="000B19F3">
        <w:rPr>
          <w:rFonts w:eastAsia="Times New Roman" w:cs="Times New Roman"/>
          <w:sz w:val="22"/>
          <w:szCs w:val="22"/>
          <w:lang w:eastAsia="en-MY"/>
        </w:rPr>
        <w:t xml:space="preserve"> instead of going out (Post 8). Another player posted a short clip of her avatar smashing a star-shaped pinata while the neighbours cheered. Reflecting on the experience, she wrote, "This is the best birthday party during CMCO, hosted </w:t>
      </w:r>
      <w:r w:rsidRPr="000B19F3">
        <w:rPr>
          <w:rFonts w:eastAsia="Times New Roman" w:cs="Times New Roman"/>
          <w:sz w:val="22"/>
          <w:szCs w:val="22"/>
          <w:lang w:eastAsia="en-MY"/>
        </w:rPr>
        <w:lastRenderedPageBreak/>
        <w:t>by Bonbon, Flurry and Grizzly" (Post 76). Two players discovered that they share the same birthday with the bull neighbour, Rodeo (Post 77) and cat neighbour, Kitty (Post 106).</w:t>
      </w:r>
    </w:p>
    <w:p w14:paraId="74151DAC" w14:textId="77777777" w:rsidR="00140EDE" w:rsidRPr="000B19F3" w:rsidRDefault="00140EDE" w:rsidP="00140EDE">
      <w:pPr>
        <w:shd w:val="clear" w:color="auto" w:fill="FFFFFF"/>
        <w:spacing w:before="100" w:beforeAutospacing="1" w:after="100" w:afterAutospacing="1"/>
        <w:ind w:firstLine="567"/>
        <w:jc w:val="both"/>
        <w:rPr>
          <w:rFonts w:eastAsia="Times New Roman" w:cs="Times New Roman"/>
          <w:sz w:val="22"/>
          <w:szCs w:val="22"/>
          <w:lang w:eastAsia="en-MY"/>
        </w:rPr>
      </w:pPr>
      <w:r w:rsidRPr="000B19F3">
        <w:rPr>
          <w:rFonts w:eastAsia="Times New Roman" w:cs="Times New Roman"/>
          <w:sz w:val="22"/>
          <w:szCs w:val="22"/>
          <w:lang w:eastAsia="en-MY"/>
        </w:rPr>
        <w:t>In the single-player mode, players developed “friendship” with their neighbours. The social interaction loop consists of talking, gifting, or writing to the neighbours to learn about their personalities and preferences. To symbolise the highest level of friendship, the neighbours will present their special framed photograph, which is regarded in the gaming community as players' most sought-after and prized possession in the game. Consequently, this led to multiple instances of players' affection and emotional attachment to their neighbours. Notably, when the neighbours were to move out from the island after some time, the players were saddened by the separation. For example, one player uploaded a screenshot of his anteater neighbour, Antonio, who would leave his island the next day. The player wrote,</w:t>
      </w:r>
    </w:p>
    <w:p w14:paraId="69204F63" w14:textId="77777777" w:rsidR="00140EDE" w:rsidRPr="000B19F3" w:rsidRDefault="00140EDE" w:rsidP="00140EDE">
      <w:pPr>
        <w:shd w:val="clear" w:color="auto" w:fill="FFFFFF"/>
        <w:spacing w:before="100" w:beforeAutospacing="1" w:after="100" w:afterAutospacing="1"/>
        <w:ind w:left="567" w:right="1088"/>
        <w:jc w:val="both"/>
        <w:rPr>
          <w:rFonts w:eastAsia="Times New Roman" w:cs="Times New Roman"/>
          <w:sz w:val="22"/>
          <w:szCs w:val="22"/>
          <w:lang w:eastAsia="en-MY"/>
        </w:rPr>
      </w:pPr>
      <w:r w:rsidRPr="000B19F3">
        <w:rPr>
          <w:rFonts w:eastAsia="Times New Roman" w:cs="Times New Roman"/>
          <w:sz w:val="22"/>
          <w:szCs w:val="22"/>
          <w:lang w:eastAsia="en-MY"/>
        </w:rPr>
        <w:t xml:space="preserve">“Although Antonio will be leaving tomorrow, he still waters the flowers I planted around his house, sweeps the lawn, and even wears his favourite muscles suit that I gave him the other day. This game wasn’t supposed to make you hurt a little inside, was it?” (Post 14). </w:t>
      </w:r>
    </w:p>
    <w:p w14:paraId="17926534" w14:textId="38A33219" w:rsidR="00140EDE" w:rsidRPr="000B19F3" w:rsidRDefault="00140EDE" w:rsidP="00140EDE">
      <w:pPr>
        <w:shd w:val="clear" w:color="auto" w:fill="FFFFFF"/>
        <w:spacing w:before="100" w:beforeAutospacing="1" w:after="100" w:afterAutospacing="1"/>
        <w:ind w:firstLine="567"/>
        <w:jc w:val="both"/>
        <w:rPr>
          <w:rFonts w:eastAsia="Times New Roman" w:cs="Times New Roman"/>
          <w:sz w:val="22"/>
          <w:szCs w:val="22"/>
          <w:lang w:eastAsia="en-MY"/>
        </w:rPr>
      </w:pPr>
      <w:r w:rsidRPr="000B19F3">
        <w:rPr>
          <w:rFonts w:eastAsia="Times New Roman" w:cs="Times New Roman"/>
          <w:sz w:val="22"/>
          <w:szCs w:val="22"/>
          <w:lang w:eastAsia="en-MY"/>
        </w:rPr>
        <w:t xml:space="preserve">The player further wrote that the screenshot reminds him of saying farewell to his real-life friends after graduating from university, an emulation of the player's real-life social experiences. In a follow-up emotional post about Antonio, the player wrote </w:t>
      </w:r>
      <w:r w:rsidR="004B213F" w:rsidRPr="000B19F3">
        <w:rPr>
          <w:rFonts w:eastAsia="Times New Roman" w:cs="Times New Roman"/>
          <w:sz w:val="22"/>
          <w:szCs w:val="22"/>
          <w:lang w:eastAsia="en-MY"/>
        </w:rPr>
        <w:t>“</w:t>
      </w:r>
      <w:r w:rsidRPr="000B19F3">
        <w:rPr>
          <w:rFonts w:eastAsia="Times New Roman" w:cs="Times New Roman"/>
          <w:sz w:val="22"/>
          <w:szCs w:val="22"/>
          <w:lang w:eastAsia="en-MY"/>
        </w:rPr>
        <w:t>Thank you for your companionship for almost three weeks on my island. I'm a wreck!</w:t>
      </w:r>
      <w:r w:rsidR="004B213F" w:rsidRPr="000B19F3">
        <w:rPr>
          <w:rFonts w:eastAsia="Times New Roman" w:cs="Times New Roman"/>
          <w:sz w:val="22"/>
          <w:szCs w:val="22"/>
          <w:lang w:eastAsia="en-MY"/>
        </w:rPr>
        <w:t>”</w:t>
      </w:r>
      <w:r w:rsidRPr="000B19F3">
        <w:rPr>
          <w:rFonts w:eastAsia="Times New Roman" w:cs="Times New Roman"/>
          <w:sz w:val="22"/>
          <w:szCs w:val="22"/>
          <w:lang w:eastAsia="en-MY"/>
        </w:rPr>
        <w:t xml:space="preserve"> (Post 15). Similarly, another player posted some pictures of a farewell party for her mouse neighbour, Penelope (Post 110). In another post, a player drew her penguin neighbour, Wade, on her island's bulletin board with the text </w:t>
      </w:r>
      <w:r w:rsidR="004B213F" w:rsidRPr="000B19F3">
        <w:rPr>
          <w:rFonts w:eastAsia="Times New Roman" w:cs="Times New Roman"/>
          <w:sz w:val="22"/>
          <w:szCs w:val="22"/>
          <w:lang w:eastAsia="en-MY"/>
        </w:rPr>
        <w:t>“</w:t>
      </w:r>
      <w:r w:rsidRPr="000B19F3">
        <w:rPr>
          <w:rFonts w:eastAsia="Times New Roman" w:cs="Times New Roman"/>
          <w:sz w:val="22"/>
          <w:szCs w:val="22"/>
          <w:lang w:eastAsia="en-MY"/>
        </w:rPr>
        <w:t>I'll see you later! Goodbye, Wade</w:t>
      </w:r>
      <w:r w:rsidR="004B213F" w:rsidRPr="000B19F3">
        <w:rPr>
          <w:rFonts w:eastAsia="Times New Roman" w:cs="Times New Roman"/>
          <w:sz w:val="22"/>
          <w:szCs w:val="22"/>
          <w:lang w:eastAsia="en-MY"/>
        </w:rPr>
        <w:t>”</w:t>
      </w:r>
      <w:r w:rsidRPr="000B19F3">
        <w:rPr>
          <w:rFonts w:eastAsia="Times New Roman" w:cs="Times New Roman"/>
          <w:sz w:val="22"/>
          <w:szCs w:val="22"/>
          <w:lang w:eastAsia="en-MY"/>
        </w:rPr>
        <w:t xml:space="preserve"> (Post 51).</w:t>
      </w:r>
    </w:p>
    <w:p w14:paraId="6641465E" w14:textId="77777777" w:rsidR="00140EDE" w:rsidRPr="000B19F3" w:rsidRDefault="00140EDE" w:rsidP="00140EDE">
      <w:pPr>
        <w:shd w:val="clear" w:color="auto" w:fill="FFFFFF"/>
        <w:spacing w:before="100" w:beforeAutospacing="1" w:after="100" w:afterAutospacing="1"/>
        <w:ind w:firstLine="567"/>
        <w:jc w:val="both"/>
        <w:rPr>
          <w:rFonts w:eastAsia="Times New Roman" w:cs="Times New Roman"/>
          <w:sz w:val="22"/>
          <w:szCs w:val="22"/>
          <w:lang w:eastAsia="en-MY"/>
        </w:rPr>
      </w:pPr>
      <w:r w:rsidRPr="000B19F3">
        <w:rPr>
          <w:rFonts w:eastAsia="Times New Roman" w:cs="Times New Roman"/>
          <w:sz w:val="22"/>
          <w:szCs w:val="22"/>
          <w:lang w:eastAsia="en-MY"/>
        </w:rPr>
        <w:t>All these posts with touching sentiments were made to remember players' 'friendship' with their neighbours. This sparked a discourse among players in the gaming group on the topic of separation, particularly when the island neighbours were to move out. After moving out, the neighbours remembered living on the previous island. This could be an emotionally touching experience for the players. For example, a player let go of her frog neighbour, Diva, to move into a friend’s island (Post 19). When the player visited her friend’s island, Diva recognised and welcomed her with the question, "It's me, Diva! You didn't forget me, did you?" Diva also said that although she was enjoying the new island, she missed the previous island sometimes. The experience left the player melancholic, as she wrote in the post "I wanted to cry so bad haha…”</w:t>
      </w:r>
    </w:p>
    <w:p w14:paraId="7135731D" w14:textId="77777777" w:rsidR="00140EDE" w:rsidRPr="000B19F3" w:rsidRDefault="00140EDE" w:rsidP="00140EDE">
      <w:pPr>
        <w:shd w:val="clear" w:color="auto" w:fill="FFFFFF"/>
        <w:spacing w:before="100" w:beforeAutospacing="1" w:after="100" w:afterAutospacing="1"/>
        <w:ind w:firstLine="567"/>
        <w:jc w:val="both"/>
        <w:rPr>
          <w:rFonts w:eastAsia="Times New Roman" w:cs="Times New Roman"/>
          <w:sz w:val="22"/>
          <w:szCs w:val="22"/>
          <w:lang w:eastAsia="en-MY"/>
        </w:rPr>
      </w:pPr>
      <w:r w:rsidRPr="000B19F3">
        <w:rPr>
          <w:rFonts w:eastAsia="Times New Roman" w:cs="Times New Roman"/>
          <w:sz w:val="22"/>
          <w:szCs w:val="22"/>
          <w:lang w:eastAsia="en-MY"/>
        </w:rPr>
        <w:t>Considering the deep characterisation of the island neighbours, some players get drawn to them based on their personalities. One player spent a lot of in-game resources of Nook Miles Tickets to search for a specific tiger character, Tybalt (Post 58). Tybalt, who is often energetic, has a jock personality and an interest in physical fitness. The player, presumably athletic, wrote that he could then play football with Tybalt on his island. Another player wrote about her cat neighbours Kabuki, Raymond, and Ankha, all of which resemble the personalities of her real-life cats: cranky smug, and snooty (Post 77).</w:t>
      </w:r>
    </w:p>
    <w:p w14:paraId="2A8E201D" w14:textId="77777777" w:rsidR="00140EDE" w:rsidRPr="000B19F3" w:rsidRDefault="00140EDE" w:rsidP="00140EDE">
      <w:pPr>
        <w:shd w:val="clear" w:color="auto" w:fill="FFFFFF"/>
        <w:spacing w:before="100" w:beforeAutospacing="1" w:after="100" w:afterAutospacing="1"/>
        <w:ind w:firstLine="567"/>
        <w:jc w:val="both"/>
        <w:rPr>
          <w:rFonts w:eastAsia="Times New Roman" w:cs="Times New Roman"/>
          <w:sz w:val="22"/>
          <w:szCs w:val="22"/>
          <w:lang w:eastAsia="en-MY"/>
        </w:rPr>
      </w:pPr>
      <w:r w:rsidRPr="000B19F3">
        <w:rPr>
          <w:rFonts w:eastAsia="Times New Roman" w:cs="Times New Roman"/>
          <w:sz w:val="22"/>
          <w:szCs w:val="22"/>
          <w:lang w:eastAsia="en-MY"/>
        </w:rPr>
        <w:t>However, not all actions of the island neighbours can be participated by the players. For example, one player cried “Can I have some?” when her neighbours were having a barbeque party at the town plaza without inviting her (Post 69). The player could just hang around and act as if they were together, but there is no option to participate in the activity. This is a limitation of playing as a single player as some actions by the neighbours, although creating a lively island atmosphere, may feel socially alienating to the player. The parasocial relationship explains the unreciprocated or one-sided connections the player formed with the island neighbours.</w:t>
      </w:r>
    </w:p>
    <w:p w14:paraId="12B794F9" w14:textId="77777777" w:rsidR="00140EDE" w:rsidRPr="000B19F3" w:rsidRDefault="00140EDE" w:rsidP="00140EDE">
      <w:pPr>
        <w:ind w:firstLine="567"/>
        <w:jc w:val="both"/>
        <w:rPr>
          <w:rFonts w:eastAsia="Times New Roman" w:cs="Times New Roman"/>
          <w:sz w:val="22"/>
          <w:szCs w:val="22"/>
          <w:lang w:eastAsia="en-MY"/>
        </w:rPr>
      </w:pPr>
      <w:r w:rsidRPr="000B19F3">
        <w:rPr>
          <w:rFonts w:eastAsia="Times New Roman" w:cs="Times New Roman"/>
          <w:sz w:val="22"/>
          <w:szCs w:val="22"/>
          <w:lang w:eastAsia="en-MY"/>
        </w:rPr>
        <w:lastRenderedPageBreak/>
        <w:t xml:space="preserve">Evidently, playing </w:t>
      </w:r>
      <w:r w:rsidRPr="000B19F3">
        <w:rPr>
          <w:rFonts w:eastAsia="Times New Roman" w:cs="Times New Roman"/>
          <w:i/>
          <w:iCs/>
          <w:sz w:val="22"/>
          <w:szCs w:val="22"/>
          <w:lang w:eastAsia="en-MY"/>
        </w:rPr>
        <w:t>ACNH</w:t>
      </w:r>
      <w:r w:rsidRPr="000B19F3">
        <w:rPr>
          <w:rFonts w:eastAsia="Times New Roman" w:cs="Times New Roman"/>
          <w:sz w:val="22"/>
          <w:szCs w:val="22"/>
          <w:lang w:eastAsia="en-MY"/>
        </w:rPr>
        <w:t xml:space="preserve"> as a single player can be entertaining because of the deep characterisation of the island neighbours. Players created meaningful connections and feelings towards the characters and experienced them as close friends, even though they were aware that the relationship was imaginary and based on simulated interactions. This artificial companionship and affection could be a comforting social surrogacy, especially during a physically isolating period such as the MCO. Although it should be noted that parasocial relationships have ill effects such as aggression, problematic real-life relationships, media addiction, and dependency </w:t>
      </w:r>
      <w:r w:rsidRPr="000B19F3">
        <w:rPr>
          <w:rFonts w:eastAsia="Times New Roman" w:cs="Times New Roman"/>
          <w:sz w:val="22"/>
          <w:szCs w:val="22"/>
          <w:lang w:eastAsia="en-MY"/>
        </w:rPr>
        <w:fldChar w:fldCharType="begin"/>
      </w:r>
      <w:r w:rsidRPr="000B19F3">
        <w:rPr>
          <w:rFonts w:eastAsia="Times New Roman" w:cs="Times New Roman"/>
          <w:sz w:val="22"/>
          <w:szCs w:val="22"/>
          <w:lang w:eastAsia="en-MY"/>
        </w:rPr>
        <w:instrText xml:space="preserve"> ADDIN ZOTERO_ITEM CSL_CITATION {"citationID":"XTALaaLV","properties":{"formattedCitation":"(Jarzyna, 2021)","plainCitation":"(Jarzyna, 2021)","noteIndex":0},"citationItems":[{"id":1757,"uris":["http://zotero.org/users/6238440/items/R2ZU533L"],"itemData":{"id":1757,"type":"article-journal","abstract":"Parasocial interaction, or the one-sided relationships individuals form with characters from television and other media can have negative and positive outcomes. By noting the positive aspects of parasocial interaction and implementing them, individuals can improve their well-being. For instance, while parasocial interaction should not replace real relationships, the behavior can supplement them in filling social needs and decreasing loneliness. Such interaction is helpful for individuals when socialization is not attractive or possible due to a variety of causes. While this type of supplementation has typically been studied in the context of internal shortcomings, it likely also occurs when social deficits are invoked externally, such as through long-term work in remote areas. With the explosion of digital media in the last 25 years, opportunities to augment the fulfillment provided by real relationships with parasocialization have never been so great. Moreover, the recent COVID-19 quarantine greatly restricted real socialization. Those who live alone had e-mail and video calls to sustain them, but virtually no physical contact if they abided quarantine rules. During this time, people appear to have relied on social media and binge-watching streamed series to give themselves a feeling of connection with others more than ever before. The effect of such social surrogacy during the quarantine is only one of many parasocial interaction topics that emerge in the wake of the first wave. This paper will review the relevant digital era literature on parasocial interaction and suggest several areas of exploration into the phenomenon contributed uniquely by the quarantine.","container-title":"Human Arenas","DOI":"10.1007/s42087-020-00156-0","ISSN":"2522-5790, 2522-5804","issue":"3","journalAbbreviation":"Hu Arenas","language":"en","page":"413-429","source":"DOI.org (Crossref)","title":"Parasocial Interaction, the COVID-19 Quarantine, and Digital Age Media","volume":"4","author":[{"family":"Jarzyna","given":"Carol Laurent"}],"issued":{"date-parts":[["2021",9]]}}}],"schema":"https://github.com/citation-style-language/schema/raw/master/csl-citation.json"} </w:instrText>
      </w:r>
      <w:r w:rsidRPr="000B19F3">
        <w:rPr>
          <w:rFonts w:eastAsia="Times New Roman" w:cs="Times New Roman"/>
          <w:sz w:val="22"/>
          <w:szCs w:val="22"/>
          <w:lang w:eastAsia="en-MY"/>
        </w:rPr>
        <w:fldChar w:fldCharType="separate"/>
      </w:r>
      <w:r w:rsidRPr="000B19F3">
        <w:rPr>
          <w:rFonts w:eastAsia="Times New Roman" w:cs="Times New Roman"/>
          <w:sz w:val="22"/>
          <w:szCs w:val="22"/>
          <w:lang w:eastAsia="en-MY"/>
        </w:rPr>
        <w:t>(Jarzyna, 2021)</w:t>
      </w:r>
      <w:r w:rsidRPr="000B19F3">
        <w:rPr>
          <w:rFonts w:eastAsia="Times New Roman" w:cs="Times New Roman"/>
          <w:sz w:val="22"/>
          <w:szCs w:val="22"/>
          <w:lang w:eastAsia="en-MY"/>
        </w:rPr>
        <w:fldChar w:fldCharType="end"/>
      </w:r>
      <w:r w:rsidRPr="000B19F3">
        <w:rPr>
          <w:rFonts w:eastAsia="Times New Roman" w:cs="Times New Roman"/>
          <w:sz w:val="22"/>
          <w:szCs w:val="22"/>
          <w:lang w:eastAsia="en-MY"/>
        </w:rPr>
        <w:t xml:space="preserve"> and, therefore, should only supplement social needs, not replace real relationships. Malaysian </w:t>
      </w:r>
      <w:r w:rsidRPr="000B19F3">
        <w:rPr>
          <w:rFonts w:eastAsia="Times New Roman" w:cs="Times New Roman"/>
          <w:i/>
          <w:iCs/>
          <w:sz w:val="22"/>
          <w:szCs w:val="22"/>
          <w:lang w:eastAsia="en-MY"/>
        </w:rPr>
        <w:t>ACNH</w:t>
      </w:r>
      <w:r w:rsidRPr="000B19F3">
        <w:rPr>
          <w:rFonts w:eastAsia="Times New Roman" w:cs="Times New Roman"/>
          <w:sz w:val="22"/>
          <w:szCs w:val="22"/>
          <w:lang w:eastAsia="en-MY"/>
        </w:rPr>
        <w:t xml:space="preserve"> players seem not to fall into extreme parasocial relationships because they also focus on playing multiplayer, as explained in the next section.</w:t>
      </w:r>
    </w:p>
    <w:p w14:paraId="08321DC4" w14:textId="77777777" w:rsidR="00D54457" w:rsidRPr="00B45A0B" w:rsidRDefault="00D54457" w:rsidP="00D54457">
      <w:pPr>
        <w:shd w:val="clear" w:color="auto" w:fill="FFFFFF"/>
        <w:spacing w:before="100" w:beforeAutospacing="1" w:after="100" w:afterAutospacing="1"/>
        <w:rPr>
          <w:rFonts w:eastAsia="Times New Roman" w:cs="Times New Roman"/>
          <w:sz w:val="22"/>
          <w:szCs w:val="22"/>
          <w:lang w:eastAsia="en-MY"/>
        </w:rPr>
      </w:pPr>
      <w:r w:rsidRPr="00B45A0B">
        <w:rPr>
          <w:rFonts w:eastAsia="Times New Roman" w:cs="Times New Roman"/>
          <w:b/>
          <w:bCs/>
          <w:sz w:val="22"/>
          <w:szCs w:val="22"/>
          <w:lang w:eastAsia="en-MY"/>
        </w:rPr>
        <w:t>Playing As a Multiplayer</w:t>
      </w:r>
    </w:p>
    <w:p w14:paraId="05AC9AC9" w14:textId="092FF365" w:rsidR="00D54457" w:rsidRPr="00B45A0B" w:rsidRDefault="00D54457" w:rsidP="00D54457">
      <w:pPr>
        <w:shd w:val="clear" w:color="auto" w:fill="FFFFFF"/>
        <w:spacing w:before="100" w:beforeAutospacing="1" w:after="100" w:afterAutospacing="1"/>
        <w:jc w:val="both"/>
        <w:rPr>
          <w:rFonts w:cs="Times New Roman"/>
          <w:sz w:val="22"/>
          <w:szCs w:val="22"/>
        </w:rPr>
      </w:pPr>
      <w:r w:rsidRPr="00B45A0B">
        <w:rPr>
          <w:rFonts w:eastAsia="Times New Roman" w:cs="Times New Roman"/>
          <w:sz w:val="22"/>
          <w:szCs w:val="22"/>
          <w:lang w:eastAsia="en-MY"/>
        </w:rPr>
        <w:t xml:space="preserve">We generated this theme from the evidence of players engaged in multiplayer mode that emphasises the human-human interaction from 66 posts made by players in the gaming group. Our findings reveal that players used multiplayer mode to play with their family and friends, and forge new friendships. The multiplayer mode supports both local and online cooperative gameplay, allowing players to get together across geographical locations and time zones. </w:t>
      </w:r>
      <w:r w:rsidRPr="00B45A0B">
        <w:rPr>
          <w:rFonts w:cs="Times New Roman"/>
          <w:sz w:val="22"/>
          <w:szCs w:val="22"/>
        </w:rPr>
        <w:t xml:space="preserve">This led the game to be a virtual </w:t>
      </w:r>
      <w:r w:rsidR="00704AD3">
        <w:rPr>
          <w:rFonts w:cs="Times New Roman"/>
          <w:sz w:val="22"/>
          <w:szCs w:val="22"/>
        </w:rPr>
        <w:t>“</w:t>
      </w:r>
      <w:r w:rsidRPr="00B45A0B">
        <w:rPr>
          <w:rFonts w:cs="Times New Roman"/>
          <w:sz w:val="22"/>
          <w:szCs w:val="22"/>
        </w:rPr>
        <w:t>third place</w:t>
      </w:r>
      <w:r w:rsidR="00704AD3">
        <w:rPr>
          <w:rFonts w:cs="Times New Roman"/>
          <w:sz w:val="22"/>
          <w:szCs w:val="22"/>
        </w:rPr>
        <w:t>”</w:t>
      </w:r>
      <w:r w:rsidRPr="00B45A0B">
        <w:rPr>
          <w:rFonts w:cs="Times New Roman"/>
          <w:sz w:val="22"/>
          <w:szCs w:val="22"/>
        </w:rPr>
        <w:t>, a substitution for players' social events, thus contributing to camaraderie and companionship among players during the pandemic lockdown. We identified two subthemes of playing to hang out and playing to celebrate.</w:t>
      </w:r>
    </w:p>
    <w:p w14:paraId="49BAB56F" w14:textId="77777777" w:rsidR="00D54457" w:rsidRPr="00B45A0B" w:rsidRDefault="00D54457" w:rsidP="00D54457">
      <w:pPr>
        <w:shd w:val="clear" w:color="auto" w:fill="FFFFFF"/>
        <w:spacing w:before="100" w:beforeAutospacing="1" w:after="100" w:afterAutospacing="1"/>
        <w:rPr>
          <w:rFonts w:eastAsia="Times New Roman" w:cs="Times New Roman"/>
          <w:sz w:val="22"/>
          <w:szCs w:val="22"/>
          <w:lang w:eastAsia="en-MY"/>
        </w:rPr>
      </w:pPr>
      <w:r w:rsidRPr="00B45A0B">
        <w:rPr>
          <w:rFonts w:eastAsia="Times New Roman" w:cs="Times New Roman"/>
          <w:b/>
          <w:bCs/>
          <w:sz w:val="22"/>
          <w:szCs w:val="22"/>
          <w:lang w:eastAsia="en-MY"/>
        </w:rPr>
        <w:t>Playing to Hang Out</w:t>
      </w:r>
    </w:p>
    <w:p w14:paraId="1ACF47CE" w14:textId="77777777" w:rsidR="00D54457" w:rsidRPr="00B45A0B" w:rsidRDefault="00D54457" w:rsidP="00D54457">
      <w:pPr>
        <w:shd w:val="clear" w:color="auto" w:fill="FFFFFF"/>
        <w:spacing w:before="100" w:beforeAutospacing="1" w:after="100" w:afterAutospacing="1"/>
        <w:jc w:val="both"/>
        <w:rPr>
          <w:rFonts w:eastAsia="Times New Roman" w:cs="Times New Roman"/>
          <w:sz w:val="22"/>
          <w:szCs w:val="22"/>
          <w:lang w:eastAsia="en-MY"/>
        </w:rPr>
      </w:pPr>
      <w:r w:rsidRPr="00B45A0B">
        <w:rPr>
          <w:rFonts w:eastAsia="Times New Roman" w:cs="Times New Roman"/>
          <w:sz w:val="22"/>
          <w:szCs w:val="22"/>
          <w:lang w:eastAsia="en-MY"/>
        </w:rPr>
        <w:t xml:space="preserve">Malaysian players notably used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as a virtual place to hang out and spend time together through synchronous and online play. Island visitations can be made by taking flights at the airport. Players often host island tours whereby friends and members of the community can visit their newly decorated islands, thus sharing creative visions for aesthetic improvements (Post 29 and 108). In these island tours, players also organise interactive activities, such as diving, hanging out at the beach, and even recreate scenarios from childhood memories, such as attending a Quran recitation class (Post 64).</w:t>
      </w:r>
    </w:p>
    <w:p w14:paraId="1D027391" w14:textId="77777777" w:rsidR="00D54457" w:rsidRPr="00B45A0B" w:rsidRDefault="00D54457" w:rsidP="00D54457">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In a more micro setting, some players went on virtual dates in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with their partners (Post 4, 18, and 75). They praised the calming atmosphere and music of the game while they were hanging out on a park bench, having drinks at a coffee shop, or butterfly watching together. One player noted how the in-game tasks can be rapidly overwhelming, and it is nice to reflect on their gaming progress. Although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is a sandbox game meant to be played at players' own pace and volition, there are certain structured elements of tasks, mini-games, and storylines that upon completion will allow for further in-game progressions. However, ultimately, all these can be ignored by players, as they consciously opt out and exercise their freedom of shaping their own gameplay. Realising this, the player posted a picture of his and his partner’s avatars hanging out at the aquarium, admiring the sea creatures they have accumulated in the game. He wrote,</w:t>
      </w:r>
    </w:p>
    <w:p w14:paraId="02185154" w14:textId="728BC034" w:rsidR="00D54457" w:rsidRPr="00B45A0B" w:rsidRDefault="00704AD3" w:rsidP="00D54457">
      <w:pPr>
        <w:shd w:val="clear" w:color="auto" w:fill="FFFFFF"/>
        <w:spacing w:before="100" w:beforeAutospacing="1" w:after="100" w:afterAutospacing="1"/>
        <w:ind w:left="567" w:right="1088"/>
        <w:jc w:val="both"/>
        <w:rPr>
          <w:rFonts w:eastAsia="Times New Roman" w:cs="Times New Roman"/>
          <w:sz w:val="22"/>
          <w:szCs w:val="22"/>
          <w:lang w:eastAsia="en-MY"/>
        </w:rPr>
      </w:pPr>
      <w:r>
        <w:rPr>
          <w:rFonts w:eastAsia="Times New Roman" w:cs="Times New Roman"/>
          <w:sz w:val="22"/>
          <w:szCs w:val="22"/>
          <w:lang w:eastAsia="en-MY"/>
        </w:rPr>
        <w:t>“</w:t>
      </w:r>
      <w:r w:rsidR="00D54457" w:rsidRPr="00B45A0B">
        <w:rPr>
          <w:rFonts w:eastAsia="Times New Roman" w:cs="Times New Roman"/>
          <w:sz w:val="22"/>
          <w:szCs w:val="22"/>
          <w:lang w:eastAsia="en-MY"/>
        </w:rPr>
        <w:t xml:space="preserve">I remember the day when our aquarium was first opened. It was on Sunday, at the end of March 2020. Ever since we progressed in the game, it’s always been terraforming, decorating, trading, etc... How about spending some time to reminisce the precious moments? We are having a date in the aquarium today” (Post 18). </w:t>
      </w:r>
    </w:p>
    <w:p w14:paraId="79F4BA36" w14:textId="77777777" w:rsidR="00D54457" w:rsidRPr="00B45A0B" w:rsidRDefault="00D54457" w:rsidP="00D54457">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As per one player,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is more enjoyable to be played with friends (Post 5). She wrote, </w:t>
      </w:r>
    </w:p>
    <w:p w14:paraId="3C989A63" w14:textId="77777777" w:rsidR="00D54457" w:rsidRPr="00B45A0B" w:rsidRDefault="00D54457" w:rsidP="00D54457">
      <w:pPr>
        <w:shd w:val="clear" w:color="auto" w:fill="FFFFFF"/>
        <w:spacing w:before="100" w:beforeAutospacing="1" w:after="100" w:afterAutospacing="1"/>
        <w:ind w:left="567" w:right="1088"/>
        <w:jc w:val="both"/>
        <w:rPr>
          <w:rFonts w:eastAsia="Times New Roman" w:cs="Times New Roman"/>
          <w:sz w:val="22"/>
          <w:szCs w:val="22"/>
          <w:lang w:eastAsia="en-MY"/>
        </w:rPr>
      </w:pPr>
      <w:r w:rsidRPr="00B45A0B">
        <w:rPr>
          <w:rFonts w:eastAsia="Times New Roman" w:cs="Times New Roman"/>
          <w:sz w:val="22"/>
          <w:szCs w:val="22"/>
          <w:lang w:eastAsia="en-MY"/>
        </w:rPr>
        <w:t xml:space="preserve">“I have been playing this game for a few days. I got this game with a friend during the MCO. I can truly say that I enjoy this game so much! I think it’s more enjoyable when </w:t>
      </w:r>
      <w:r w:rsidRPr="00B45A0B">
        <w:rPr>
          <w:rFonts w:eastAsia="Times New Roman" w:cs="Times New Roman"/>
          <w:sz w:val="22"/>
          <w:szCs w:val="22"/>
          <w:lang w:eastAsia="en-MY"/>
        </w:rPr>
        <w:lastRenderedPageBreak/>
        <w:t>you play with friends as you tend to find out about things together. I hope I can find more people to play with and visit your amazing islands!” (Post 5).</w:t>
      </w:r>
    </w:p>
    <w:p w14:paraId="4567A09B" w14:textId="77777777" w:rsidR="00D54457" w:rsidRPr="00B45A0B" w:rsidRDefault="00D54457" w:rsidP="00D54457">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Some players might not have family members or friends who play the game, hence turning to Facebook groups to find gaming buddies. One player reflected on her solo gaming experience as "awfully lonely", in contrast to playing with newfound friends from the community as "so much fun!" (Post 93). Similarly, parents also found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playmates and arranged their children's playing sessions as their children felt lonely playing the game alone (Post 26 and 54). </w:t>
      </w:r>
    </w:p>
    <w:p w14:paraId="33892F94" w14:textId="77777777" w:rsidR="00D54457" w:rsidRPr="00B45A0B" w:rsidRDefault="00D54457" w:rsidP="00D54457">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A common socialisation activity among players is to organise themed parties and gathering in the game. Players usually dress their avatars in matching dress ups, for example, of a Harry Potter-themed gathering (Post 24), astronaut-themed gathering (Post 46), and star-head-themed gathering (Post 53). Other themed gatherings include superhero costumes (Post 65) and light blue pinafores of Malaysian secondary school uniforms (Post 96). The themed gathering also ties in with competitions that players creatively devise for their own “gaming rules”. For example, a player hosted a frog race, in which contestants dressed up in green frog costumes for a race of hopping through an obstacle course (Post 60). There is also a similar game of Leap for Speed whereby players compete to leap into treasures or fall into traps (Post 30). Another game is to spin the fortune wheel and dig up treasures (Post 28). Other games include musical chairs and pitfall sumo (Post 55), solving a murder mystery (Post 56), and photography contests (Post 68). These players’ made-up competitions deviate from the official ludology and narratology of the game. In this sense, players leveraged the multiplayer feature of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and created whole new ways of playing the game.</w:t>
      </w:r>
    </w:p>
    <w:p w14:paraId="30F30F5E" w14:textId="77777777" w:rsidR="00D54457" w:rsidRPr="00B45A0B" w:rsidRDefault="00D54457" w:rsidP="00D54457">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Additionally, some players built their own casinos in the game, allowing them to organise casual gambling sessions with others (Post 12, 20, and 25). The host set up roulette wheels, as well as floor designs with numbers on them for players to bet on. With the in-game currency of bells at stake, this essentially created a fully functioning casino, thus replicating a whole slew of a real-life function. While gambling through video games is one of the main concerns in Malaysia during the MCO </w:t>
      </w:r>
      <w:r w:rsidRPr="00B45A0B">
        <w:rPr>
          <w:rFonts w:eastAsia="Times New Roman" w:cs="Times New Roman"/>
          <w:sz w:val="22"/>
          <w:szCs w:val="22"/>
          <w:lang w:eastAsia="en-MY"/>
        </w:rPr>
        <w:fldChar w:fldCharType="begin"/>
      </w:r>
      <w:r w:rsidRPr="00B45A0B">
        <w:rPr>
          <w:rFonts w:eastAsia="Times New Roman" w:cs="Times New Roman"/>
          <w:sz w:val="22"/>
          <w:szCs w:val="22"/>
          <w:lang w:eastAsia="en-MY"/>
        </w:rPr>
        <w:instrText xml:space="preserve"> ADDIN ZOTERO_ITEM CSL_CITATION {"citationID":"JoR16uQc","properties":{"formattedCitation":"(BERNAMA, 2021; Meikeng, 2021)","plainCitation":"(BERNAMA, 2021; Meikeng, 2021)","noteIndex":0},"citationItems":[{"id":1014,"uris":["http://zotero.org/users/6238440/items/NMZ8FSEB"],"itemData":{"id":1014,"type":"article-newspaper","abstract":"Psychiatrists are seeing more cases of young patients who are hooked on gadgets such as smartphones, tablets and computers.","container-title":"Astro Awani","language":"ms","title":"Massive rise in use of gadgets, screen time among children worrying","URL":"https://www.astroawani.com/berita-malaysia/massive-rise-use-gadgets-screen-time-among-children-worrying-308127","author":[{"family":"BERNAMA","given":""}],"accessed":{"date-parts":[["2022",2,3]]},"issued":{"date-parts":[["2021",7,13]]}}},{"id":1016,"uris":["http://zotero.org/users/6238440/items/4GGJKCS2"],"itemData":{"id":1016,"type":"article-newspaper","abstract":"The Gamblers Rehab Centre Malaysia is receiving more cases of younger gamblers in trouble, and are expecting more to seek help during the MCO.","container-title":"The Star","language":"en","title":"Young, risky and betting their lives away","URL":"https://www.thestar.com.my/opinion/2021/05/16/young-risky-and-betting-their-lives-away","author":[{"family":"Meikeng","given":"Yuen"}],"accessed":{"date-parts":[["2022",2,3]]},"issued":{"date-parts":[["2021",5,16]]}}}],"schema":"https://github.com/citation-style-language/schema/raw/master/csl-citation.json"} </w:instrText>
      </w:r>
      <w:r w:rsidRPr="00B45A0B">
        <w:rPr>
          <w:rFonts w:eastAsia="Times New Roman" w:cs="Times New Roman"/>
          <w:sz w:val="22"/>
          <w:szCs w:val="22"/>
          <w:lang w:eastAsia="en-MY"/>
        </w:rPr>
        <w:fldChar w:fldCharType="separate"/>
      </w:r>
      <w:r w:rsidRPr="00B45A0B">
        <w:rPr>
          <w:rFonts w:cs="Times New Roman"/>
          <w:sz w:val="22"/>
          <w:szCs w:val="22"/>
        </w:rPr>
        <w:t>(BERNAMA, 2021; Meikeng, 2021)</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xml:space="preserve">, our findings suggest that this was undertaken in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in a positive manner and the spirit of camaraderie, which may indicate that it is not harmful. Clearly, the multiplayer mode allows players to hang out with each other, making the virtual world the “third place” during the MCO period.</w:t>
      </w:r>
    </w:p>
    <w:p w14:paraId="77A15160" w14:textId="77777777" w:rsidR="00D54457" w:rsidRPr="00B45A0B" w:rsidRDefault="00D54457" w:rsidP="00D54457">
      <w:pPr>
        <w:shd w:val="clear" w:color="auto" w:fill="FFFFFF"/>
        <w:spacing w:before="100" w:beforeAutospacing="1" w:after="100" w:afterAutospacing="1"/>
        <w:rPr>
          <w:rFonts w:eastAsia="Times New Roman" w:cs="Times New Roman"/>
          <w:sz w:val="22"/>
          <w:szCs w:val="22"/>
          <w:lang w:eastAsia="en-MY"/>
        </w:rPr>
      </w:pPr>
      <w:r w:rsidRPr="00B45A0B">
        <w:rPr>
          <w:rFonts w:eastAsia="Times New Roman" w:cs="Times New Roman"/>
          <w:b/>
          <w:bCs/>
          <w:sz w:val="22"/>
          <w:szCs w:val="22"/>
          <w:lang w:eastAsia="en-MY"/>
        </w:rPr>
        <w:t>Playing to Celebrate</w:t>
      </w:r>
    </w:p>
    <w:p w14:paraId="02BBD3FA" w14:textId="77777777" w:rsidR="00D54457" w:rsidRPr="00B45A0B" w:rsidRDefault="00D54457" w:rsidP="00D54457">
      <w:pPr>
        <w:shd w:val="clear" w:color="auto" w:fill="FFFFFF"/>
        <w:spacing w:before="100" w:beforeAutospacing="1" w:after="100" w:afterAutospacing="1"/>
        <w:jc w:val="both"/>
        <w:rPr>
          <w:rFonts w:eastAsia="Times New Roman" w:cs="Times New Roman"/>
          <w:sz w:val="22"/>
          <w:szCs w:val="22"/>
          <w:lang w:eastAsia="en-MY"/>
        </w:rPr>
      </w:pPr>
      <w:r w:rsidRPr="00B45A0B">
        <w:rPr>
          <w:rFonts w:eastAsia="Times New Roman" w:cs="Times New Roman"/>
          <w:sz w:val="22"/>
          <w:szCs w:val="22"/>
          <w:lang w:eastAsia="en-MY"/>
        </w:rPr>
        <w:t xml:space="preserve">Malaysian players also utilised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to celebrate social rituals or cultural festivals. The pandemic lockdown may have stopped large physical gatherings, but birthdays, weddings, graduations, cultural and religious celebrations still needed to take place.</w:t>
      </w:r>
    </w:p>
    <w:p w14:paraId="7ABFDA49" w14:textId="77777777" w:rsidR="00D54457" w:rsidRPr="00B45A0B" w:rsidRDefault="00D54457" w:rsidP="00D54457">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One player had a surprise birthday party organised by her friends, as they were restricted from traveling and meeting in person during the MCO (Post 78). Meanwhile, two players recreated their beachfront wedding ceremony complete with the reception area (Post 50). According to the bride, “Thanks to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we had the chance to take some wedding photos again”. Another player celebrated his convocation day by recreating the attire of a robe, hood, and mortarboard of his university (Post 6). Similarly, another player recreated a convocation ceremony for her sister, whose real-life ceremony was postponed due to the MCO restriction (Post 57). The player dressed the avatars in robes and mortarboards, seated amid rows of chairs, with a caption that reads “Congratulations Class of 2020”. </w:t>
      </w:r>
    </w:p>
    <w:p w14:paraId="2D2612C4" w14:textId="77777777" w:rsidR="00D54457" w:rsidRPr="00B45A0B" w:rsidRDefault="00D54457" w:rsidP="00D54457">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Cultural celebration and holidays also have their place in the virtual world. In April 2020, the players celebrated Easter, which is dubbed in-game as 'Bunny Day'. Keeping to the idea of Easter, the Bunny Day </w:t>
      </w:r>
      <w:r w:rsidRPr="00B45A0B">
        <w:rPr>
          <w:rFonts w:eastAsia="Times New Roman" w:cs="Times New Roman"/>
          <w:sz w:val="22"/>
          <w:szCs w:val="22"/>
          <w:lang w:eastAsia="en-MY"/>
        </w:rPr>
        <w:lastRenderedPageBreak/>
        <w:t xml:space="preserve">event revolves around an Easter egg-hunting competition and the appearance of a unique bunny character called Zipper. Players gathered and dressed in colourful egg costumes and egg decorations (Post 3). Players celebrated the Islamic holy month of Ramadan at the end of April. Unlike Bunny Day, an official event by game developers, Ramadan is purely organised by players. Ramadan has always been a social time of the year for Muslims, bringing together families at their local mosques, community centres, and each other's homes for congregational praying and communal eating. However, all these have been lost to the MCO for those living alone. In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one player celebrated the arrival of Ramadan month by dressing his neighbours in kurta shirts while emoting hungry faces as if from fasting (Post 11).</w:t>
      </w:r>
    </w:p>
    <w:p w14:paraId="28AAB781" w14:textId="77777777" w:rsidR="00D54457" w:rsidRPr="00B45A0B" w:rsidRDefault="00D54457" w:rsidP="00D54457">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Following Ramadan month is the celebration of the Islamic month of Syawal or Eid al-Fitr at the end of May. It is a celebration of victory after a month of fasting. During this time, players emulated real-life Eid cultural practices to spread festive cheer and merriment in the game. One of the examples is cladding their avatar with colourful traditional outfits. Players expressed their appreciation for others who shared their custom designs of </w:t>
      </w:r>
      <w:r w:rsidRPr="00B45A0B">
        <w:rPr>
          <w:rFonts w:eastAsia="Times New Roman" w:cs="Times New Roman"/>
          <w:i/>
          <w:iCs/>
          <w:sz w:val="22"/>
          <w:szCs w:val="22"/>
          <w:lang w:eastAsia="en-MY"/>
        </w:rPr>
        <w:t>baju raya</w:t>
      </w:r>
      <w:r w:rsidRPr="00B45A0B">
        <w:rPr>
          <w:rFonts w:eastAsia="Times New Roman" w:cs="Times New Roman"/>
          <w:sz w:val="22"/>
          <w:szCs w:val="22"/>
          <w:lang w:eastAsia="en-MY"/>
        </w:rPr>
        <w:t xml:space="preserve"> (Post 37), citing reasons such as the virtual outfits “really meant a lot to us at times [of restricted MCO] like these” (Post 38). Another player commented her appreciation of the custom designs in the group as she had been searching for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Eid outfits on Google to no avail. It is unclear whether Facebook groups get to be indexed by Google. In this case, the custom designs shared in the gaming community did not appear on the popular search engine results.</w:t>
      </w:r>
    </w:p>
    <w:p w14:paraId="384EA296" w14:textId="77777777" w:rsidR="00D54457" w:rsidRPr="00B45A0B" w:rsidRDefault="00D54457" w:rsidP="00D54457">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Wearing these Eid clothes, players organised gatherings or open houses with Eid decorations and traditional dishes in the digital realm. In jest, one player wrote about his open house arrangement, "Don't worry, it's less than 20 people" (Post 32). This refers to the real-life MCO Standard Operating Procedures for the Eid visits that allows an arbitrary maximum number of 20 people in attendance at any one time. Players organised open house for their families, friends, and gaming buddies for photography sessions (Post 9, 33, 36, 41, and 42). Players also incorporated group games during the virtual open house, such as musical chairs (Post 39) and treasure hunt (Post 43). Due to the travel restrictions, some Malaysian players who live abroad could not get home for Eid. Hence, they celebrated it in the game (Post 35). Reflecting on this virtual celebration, one player noted that this year’s Eid for her was “extra special” (Post 34). One player – who was undergoing mandatory COVID-19 quarantine in a hotel room – organised an open house in the game and offered his visitors the in-game currency bells as </w:t>
      </w:r>
      <w:r w:rsidRPr="00B45A0B">
        <w:rPr>
          <w:rFonts w:eastAsia="Times New Roman" w:cs="Times New Roman"/>
          <w:i/>
          <w:iCs/>
          <w:sz w:val="22"/>
          <w:szCs w:val="22"/>
          <w:lang w:eastAsia="en-MY"/>
        </w:rPr>
        <w:t>duit raya</w:t>
      </w:r>
      <w:r w:rsidRPr="00B45A0B">
        <w:rPr>
          <w:rFonts w:eastAsia="Times New Roman" w:cs="Times New Roman"/>
          <w:sz w:val="22"/>
          <w:szCs w:val="22"/>
          <w:lang w:eastAsia="en-MY"/>
        </w:rPr>
        <w:t xml:space="preserve"> (Post 44). As per one player, “I have to say, attending open houses in </w:t>
      </w:r>
      <w:r w:rsidRPr="00B45A0B">
        <w:rPr>
          <w:rFonts w:eastAsia="Times New Roman" w:cs="Times New Roman"/>
          <w:i/>
          <w:iCs/>
          <w:sz w:val="22"/>
          <w:szCs w:val="22"/>
          <w:lang w:eastAsia="en-MY"/>
        </w:rPr>
        <w:t>Animal Crossing</w:t>
      </w:r>
      <w:r w:rsidRPr="00B45A0B">
        <w:rPr>
          <w:rFonts w:eastAsia="Times New Roman" w:cs="Times New Roman"/>
          <w:sz w:val="22"/>
          <w:szCs w:val="22"/>
          <w:lang w:eastAsia="en-MY"/>
        </w:rPr>
        <w:t xml:space="preserve"> is a good way to socialise" (Post 31). Although prolonged physical separation from loved ones during the Eid was lamented, many prayed for a chance to be reunited anytime soon (Post 38).</w:t>
      </w:r>
    </w:p>
    <w:p w14:paraId="3BC01C59" w14:textId="77777777" w:rsidR="00D54457" w:rsidRPr="00B45A0B" w:rsidRDefault="00D54457" w:rsidP="00D54457">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The following cultural celebration is Malaysia's National Day on August 31, 2020. On this day, players gathered to celebrate </w:t>
      </w:r>
      <w:r w:rsidRPr="00B45A0B">
        <w:rPr>
          <w:rFonts w:eastAsia="Times New Roman" w:cs="Times New Roman"/>
          <w:i/>
          <w:iCs/>
          <w:sz w:val="22"/>
          <w:szCs w:val="22"/>
          <w:lang w:eastAsia="en-MY"/>
        </w:rPr>
        <w:t>Hari Merdeka</w:t>
      </w:r>
      <w:r w:rsidRPr="00B45A0B">
        <w:rPr>
          <w:rFonts w:eastAsia="Times New Roman" w:cs="Times New Roman"/>
          <w:sz w:val="22"/>
          <w:szCs w:val="22"/>
          <w:lang w:eastAsia="en-MY"/>
        </w:rPr>
        <w:t xml:space="preserve">. One player livestreamed her gameplay to the group, as she hosted a treasure hunt race on her island (Post 63). Entertaining and informative livestreams such as this often receive monetary donations by the audience. One player celebrated </w:t>
      </w:r>
      <w:r w:rsidRPr="00B45A0B">
        <w:rPr>
          <w:rFonts w:eastAsia="Times New Roman" w:cs="Times New Roman"/>
          <w:i/>
          <w:iCs/>
          <w:sz w:val="22"/>
          <w:szCs w:val="22"/>
          <w:lang w:eastAsia="en-MY"/>
        </w:rPr>
        <w:t>Hari Merdeka</w:t>
      </w:r>
      <w:r w:rsidRPr="00B45A0B">
        <w:rPr>
          <w:rFonts w:eastAsia="Times New Roman" w:cs="Times New Roman"/>
          <w:sz w:val="22"/>
          <w:szCs w:val="22"/>
          <w:lang w:eastAsia="en-MY"/>
        </w:rPr>
        <w:t xml:space="preserve"> by wearing the Malaysia’s national contingent sports jacket in the game (Post 59). Others organised parties on their islands as they wore matching shirts of Malaysian flag images, held colourful balloons, and enjoyed the fireworks displays (Post 66 and 67). Accordingly, the players prayed for unity and harmony of “Bangsa Malaysia” (Post 67).</w:t>
      </w:r>
    </w:p>
    <w:p w14:paraId="540C6397" w14:textId="77777777" w:rsidR="00D54457" w:rsidRPr="00B45A0B" w:rsidRDefault="00D54457" w:rsidP="00D54457">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In November, players celebrated Deepavali or the Festival of Lights. One player gathered her friends and island neighbours, all wore colourful kurtas and sarees to celebrate the occasion (Post 79). Additionally, players also celebrated Turkey Day in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which is equivalent to American Thanksgiving on the fourth Thursday in November. One player celebrated the occasion by gathering with his friends and island neighbours to recreate a Thanksgiving meal with a turkey as the centrepiece (Post 81). In December, the main celebration in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is Toy Day, the equivalent of Christmas Day which takes </w:t>
      </w:r>
      <w:r w:rsidRPr="00B45A0B">
        <w:rPr>
          <w:rFonts w:eastAsia="Times New Roman" w:cs="Times New Roman"/>
          <w:sz w:val="22"/>
          <w:szCs w:val="22"/>
          <w:lang w:eastAsia="en-MY"/>
        </w:rPr>
        <w:lastRenderedPageBreak/>
        <w:t xml:space="preserve">place on the 24th of the month. It is a day for players to accumulate toys, ornaments, and gifts. To celebrate, some players dressed up in matching red Santa Claus suits and white beards to take photos around the island with the festive decorations (Post 84). Following Toy Day is the New Year's Eve celebration. To ring in the new year, a countdown event with a giant timer was held at the island plaza. One player noted that this celebration in-game is a "new normal" for her in the era of the COVID-19 pandemic, while praying for a better year ahead (Post 85). She also reflected on the past year and appreciated having virtual friends of gaming, “thank you for the gifts and trades”. Another player set up a party on her island with colourful balloons and invited her friends to come over; everyone wore flashy party hats. She noted, “I feel blessed to have known all of you here” (Post 86). </w:t>
      </w:r>
    </w:p>
    <w:p w14:paraId="7A5568DA" w14:textId="77777777" w:rsidR="00D54457" w:rsidRPr="00B45A0B" w:rsidRDefault="00D54457" w:rsidP="00D54457">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The next celebration is the Chinese New Year or the Lunar New Year. Players dressed up their avatars and decorated their islands with the auspicious colour of red that signifies good fortune and prosperity (Post 97). Reunion dinners with family members were simulated – this time replaced with the gathering of island neighbours and gaming friends (Post 98, 100, 101, and 103). Open houses were held, with friends flying to islands to celebrate together (Post 105). Players also wrapped money in red packets or angpows and hand them to the island neighbours as tokens of good wishes (Post 102). Realising the importance of the game at a time like this, one player wrote "Happy Reunion Dinner! Wishing all of you and your family an abundance of health, wealth, happiness, food, and </w:t>
      </w:r>
      <w:r w:rsidRPr="00B45A0B">
        <w:rPr>
          <w:rFonts w:eastAsia="Times New Roman" w:cs="Times New Roman"/>
          <w:i/>
          <w:iCs/>
          <w:sz w:val="22"/>
          <w:szCs w:val="22"/>
          <w:lang w:eastAsia="en-MY"/>
        </w:rPr>
        <w:t>Animal Crossing</w:t>
      </w:r>
      <w:r w:rsidRPr="00B45A0B">
        <w:rPr>
          <w:rFonts w:eastAsia="Times New Roman" w:cs="Times New Roman"/>
          <w:sz w:val="22"/>
          <w:szCs w:val="22"/>
          <w:lang w:eastAsia="en-MY"/>
        </w:rPr>
        <w:t>!” (Post 99). The New Year celebration continues with the Jade Emperor's birthday on the ninth day and Chap Goh Mei on the 15th day; all of them were celebrated in-game by the players with various food, decorations, and firecrackers (Post 107). Due to the MCO restrictions, these players could not return to their hometowns; hence, celebrating in-game was a viable option for them. While the excitement of celebrating Chinese New Year was still abuzz, Valentine's Day was also celebrated. Players exchanged affectionate cards and gifts to celebrate Valentine's Day on February 14 with family, friends, and the island neighbours (Post 104). The gifts included heart-shaped chocolates and flower bouquets, signifying the celebration of love to each other.</w:t>
      </w:r>
    </w:p>
    <w:p w14:paraId="39A45A99" w14:textId="77777777" w:rsidR="00D54457" w:rsidRPr="00B45A0B" w:rsidRDefault="00D54457" w:rsidP="00D54457">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Amid the MCO restrictions, Malaysian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players made the best of the situation by organising and attending celebrations in the virtual world. In this sense, they focused on human-human interactions as they valued the importance of human connection. Players got together with existing connections of family and friends for bonding. They also forged new and broader connections with gaming community members, turning from strangers into buddies. They got creative in decorating and themed gatherings, thus creating new narratives or scenarios while playing the game. This could help reduce feelings of isolation. As indicated by Lewis and colleagues </w:t>
      </w:r>
      <w:r w:rsidRPr="00B45A0B">
        <w:rPr>
          <w:rFonts w:eastAsia="Times New Roman" w:cs="Times New Roman"/>
          <w:sz w:val="22"/>
          <w:szCs w:val="22"/>
          <w:lang w:eastAsia="en-MY"/>
        </w:rPr>
        <w:fldChar w:fldCharType="begin"/>
      </w:r>
      <w:r w:rsidRPr="00B45A0B">
        <w:rPr>
          <w:rFonts w:eastAsia="Times New Roman" w:cs="Times New Roman"/>
          <w:sz w:val="22"/>
          <w:szCs w:val="22"/>
          <w:lang w:eastAsia="en-MY"/>
        </w:rPr>
        <w:instrText xml:space="preserve"> ADDIN ZOTERO_ITEM CSL_CITATION {"citationID":"AIoLjL8o","properties":{"formattedCitation":"(2021)","plainCitation":"(2021)","noteIndex":0},"citationItems":[{"id":2522,"uris":["http://zotero.org/users/6238440/items/TMCLLV2G"],"itemData":{"id":2522,"type":"article-journal","abstract":"Increased participation in activities has been associated with improved positive mental health outcomes. However, there is much debate regarding the net effects of video games on individuals. Typiﬁed as a socially isolating activity, many games inherently contain socialization within the environment with game-generated characters or other players. Coinciding with the time of the initial pandemic/quarantine period was the release of a popular socializing and life simulation game, Animal Crossing: New Horizons. We investigated whether participation in this game was related to emotional outcomes associated with pandemics (e.g., loneliness and anxiety). The relationship between deleterious mental health and social gaming, amid a time of enforced reduction in socializing, would allow us to isolate the impact of the introduction of a social video game on improving the quality of life for players of this game. Participants (n 1053) were asked about their time spent playing video games via an online survey, their socialization in game play, loneliness, and anxiety. We predicted that participants with higher levels of social interaction within the game would report less loneliness and anxiety. Utilizing multiple linear regression analyses, the research found that increased gaming and related activities were predictive of higher anxiety and somewhat related to increased loneliness. However, increased visits to another island were associated with lower levels of loneliness. As such, players may be utilizing gaming as a coping mechanism for anxiety. This research may inform generalized research regarding the inﬂuence that social games may have on feelings of loneliness and anxiety.","container-title":"Frontiers in Virtual Reality","DOI":"10.3389/frvir.2021.627350","ISSN":"2673-4192","journalAbbreviation":"Front. Virtual Real.","language":"en","page":"627350","source":"DOI.org (Crossref)","title":"New Social Horizons: Anxiety, Isolation, and Animal Crossing During the COVID-19 Pandemic","title-short":"New Social Horizons","volume":"2","author":[{"family":"Lewis","given":"Joanna E."},{"family":"Trojovsky","given":"Mia"},{"family":"Jameson","given":"Molly M."}],"issued":{"date-parts":[["2021",3,30]]}},"label":"page","suppress-author":true}],"schema":"https://github.com/citation-style-language/schema/raw/master/csl-citation.json"} </w:instrText>
      </w:r>
      <w:r w:rsidRPr="00B45A0B">
        <w:rPr>
          <w:rFonts w:eastAsia="Times New Roman" w:cs="Times New Roman"/>
          <w:sz w:val="22"/>
          <w:szCs w:val="22"/>
          <w:lang w:eastAsia="en-MY"/>
        </w:rPr>
        <w:fldChar w:fldCharType="separate"/>
      </w:r>
      <w:r w:rsidRPr="00B45A0B">
        <w:rPr>
          <w:rFonts w:eastAsia="Times New Roman" w:cs="Times New Roman"/>
          <w:sz w:val="22"/>
          <w:szCs w:val="22"/>
          <w:lang w:eastAsia="en-MY"/>
        </w:rPr>
        <w:t>(2021)</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xml:space="preserve">, it is not gaming per se but also particular ways of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gaming that can lead to the positive effect of socialisation. In contrast, players who received visitors in their virtual worlds reported less self-perceived loneliness.</w:t>
      </w:r>
    </w:p>
    <w:p w14:paraId="4CAF2AAA" w14:textId="42825BE6" w:rsidR="003E7B2B" w:rsidRPr="00B45A0B" w:rsidRDefault="003E7B2B" w:rsidP="003E7B2B">
      <w:pPr>
        <w:shd w:val="clear" w:color="auto" w:fill="FFFFFF"/>
        <w:spacing w:before="100" w:beforeAutospacing="1" w:after="100" w:afterAutospacing="1"/>
        <w:rPr>
          <w:rFonts w:eastAsia="Times New Roman" w:cs="Times New Roman"/>
          <w:sz w:val="22"/>
          <w:szCs w:val="22"/>
          <w:lang w:eastAsia="en-MY"/>
        </w:rPr>
      </w:pPr>
      <w:r w:rsidRPr="00B45A0B">
        <w:rPr>
          <w:rFonts w:eastAsia="Times New Roman" w:cs="Times New Roman"/>
          <w:b/>
          <w:bCs/>
          <w:sz w:val="22"/>
          <w:szCs w:val="22"/>
          <w:lang w:eastAsia="en-MY"/>
        </w:rPr>
        <w:t>Playing As a Community</w:t>
      </w:r>
    </w:p>
    <w:p w14:paraId="77048CE7" w14:textId="77777777" w:rsidR="003E7B2B" w:rsidRPr="00B45A0B" w:rsidRDefault="003E7B2B" w:rsidP="003E7B2B">
      <w:pPr>
        <w:shd w:val="clear" w:color="auto" w:fill="FFFFFF"/>
        <w:spacing w:before="100" w:beforeAutospacing="1" w:after="100" w:afterAutospacing="1"/>
        <w:jc w:val="both"/>
        <w:rPr>
          <w:rFonts w:eastAsia="Times New Roman" w:cs="Times New Roman"/>
          <w:sz w:val="22"/>
          <w:szCs w:val="22"/>
          <w:lang w:eastAsia="en-MY"/>
        </w:rPr>
      </w:pPr>
      <w:r w:rsidRPr="00B45A0B">
        <w:rPr>
          <w:rFonts w:eastAsia="Times New Roman" w:cs="Times New Roman"/>
          <w:sz w:val="22"/>
          <w:szCs w:val="22"/>
          <w:lang w:eastAsia="en-MY"/>
        </w:rPr>
        <w:t>We constructed this theme from the evidence of players engaged in community interactions from 31 posts made by players in the gaming group. Our findings reveal that players leveraged the community interactions to enrich their gameplay experience. Consequently, this contributes to the opportunity for socialisation and companionship in the game, particularly in an isolating period such as the MCO. We identified three subthemes of community announcement, community support, and community reflection.</w:t>
      </w:r>
    </w:p>
    <w:p w14:paraId="049E6F42" w14:textId="77777777" w:rsidR="003E7B2B" w:rsidRPr="00B45A0B" w:rsidRDefault="003E7B2B" w:rsidP="003E7B2B">
      <w:pPr>
        <w:shd w:val="clear" w:color="auto" w:fill="FFFFFF"/>
        <w:spacing w:before="100" w:beforeAutospacing="1" w:after="100" w:afterAutospacing="1"/>
        <w:rPr>
          <w:rFonts w:eastAsia="Times New Roman" w:cs="Times New Roman"/>
          <w:sz w:val="22"/>
          <w:szCs w:val="22"/>
          <w:lang w:eastAsia="en-MY"/>
        </w:rPr>
      </w:pPr>
      <w:r w:rsidRPr="00B45A0B">
        <w:rPr>
          <w:rFonts w:eastAsia="Times New Roman" w:cs="Times New Roman"/>
          <w:b/>
          <w:bCs/>
          <w:sz w:val="22"/>
          <w:szCs w:val="22"/>
          <w:lang w:eastAsia="en-MY"/>
        </w:rPr>
        <w:t>Community Announcement</w:t>
      </w:r>
    </w:p>
    <w:p w14:paraId="4D1EFBD6" w14:textId="77777777" w:rsidR="003E7B2B" w:rsidRPr="00B45A0B" w:rsidRDefault="003E7B2B" w:rsidP="003E7B2B">
      <w:pPr>
        <w:shd w:val="clear" w:color="auto" w:fill="FFFFFF"/>
        <w:spacing w:before="100" w:beforeAutospacing="1" w:after="100" w:afterAutospacing="1"/>
        <w:jc w:val="both"/>
        <w:rPr>
          <w:rFonts w:eastAsia="Times New Roman" w:cs="Times New Roman"/>
          <w:sz w:val="22"/>
          <w:szCs w:val="22"/>
          <w:lang w:eastAsia="en-MY"/>
        </w:rPr>
      </w:pPr>
      <w:r w:rsidRPr="00B45A0B">
        <w:rPr>
          <w:rFonts w:eastAsia="Times New Roman" w:cs="Times New Roman"/>
          <w:sz w:val="22"/>
          <w:szCs w:val="22"/>
          <w:lang w:eastAsia="en-MY"/>
        </w:rPr>
        <w:t xml:space="preserve">The first type of community announcement is competitions, often organised by the gaming community leaders or volunteers, such as the Best Island Decoration (Post 45), to increase engagement among the </w:t>
      </w:r>
      <w:r w:rsidRPr="00B45A0B">
        <w:rPr>
          <w:rFonts w:eastAsia="Times New Roman" w:cs="Times New Roman"/>
          <w:sz w:val="22"/>
          <w:szCs w:val="22"/>
          <w:lang w:eastAsia="en-MY"/>
        </w:rPr>
        <w:lastRenderedPageBreak/>
        <w:t xml:space="preserve">members. To participate in the competition, players opened their islands for judges to visit and rate the decorations. The winners were then announced with gifts of in-game rare items and resources. Other community competitions were also held, particularly in thematic photography, including fireworks and landscapes. </w:t>
      </w:r>
    </w:p>
    <w:p w14:paraId="38B017CF" w14:textId="77777777" w:rsidR="003E7B2B" w:rsidRPr="00B45A0B" w:rsidRDefault="003E7B2B" w:rsidP="003E7B2B">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The second announcement is community exchange. As a member of the gaming community, players get to participate in various exchanges, for example by adopting an island neighbour. Whenever a neighbour is planning on leaving an island, it will take them a whole day to 'pack up' their belongings. To describe this moment, players use the colloquial term of a neighbour as "in the box" or "in boxes". One player wrote about her pig neighbour, “Peggy is in the box! Please send me a private message if you are interested to adopt her” (Post 17). To adopt, other players can visit the island and invite the character to move into their islands. If the character is not picked up by someone else on move-out day, it may or may not vanish into ‘the void’ or obscurity of the game mechanics. In a rather sombre tone, one player regarded this situation as regretful, as the characters “will never be seen again...” (Post 52). Another player posted about her deer neighbour called Deirdre (Post 23). According to the player, Deirdre had been in the family for so long; initially on her sister’s island, then her mother’s island, and now on her island. When the player accidentally agreed to Deirdre's request to move out, she was understandably saddened by it. As such, she was doing her best to ensure Deirdre got adopted by anyone in the community who wanted and appreciated the character. Another type of community exchange is through item exchange, trade, or barter. Players often offer items to each other for exchange, usually ones that they have in abundance or in no use (Post 2). As storage capacity might be limited, especially early in the game, players engage in item exchanges to better manage their storage. Item exchange happens when players offer an item, in exchange for a particular item they were looking for. Sometimes, they were willing to pay with the in-game currency of bells (Post 13). </w:t>
      </w:r>
    </w:p>
    <w:p w14:paraId="568E3C96" w14:textId="77777777" w:rsidR="003E7B2B" w:rsidRPr="00B45A0B" w:rsidRDefault="003E7B2B" w:rsidP="003E7B2B">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The final type of announcement is giveaways. Giveaways are done without anything needed in return. They are often done to give back to the community, usually when a player is advanced enough in the game and has accumulated many items. For example, players collaborated for a giveaway of star-themed items, which included zodiac furniture, crescent-moon chairs, and nova lights (Post 71). Giveaways are also done in the spirit of festivities. For example, in conjunction with the CNY celebration, one player held a giveaway of gold nuggets, a rare crafting resource in the game (Post 94). To join these giveaways, community members often must answer quiz questions creatively or follow the basis of first come, first serve.</w:t>
      </w:r>
    </w:p>
    <w:p w14:paraId="29B71EE9" w14:textId="77777777" w:rsidR="003E7B2B" w:rsidRPr="00B45A0B" w:rsidRDefault="003E7B2B" w:rsidP="003E7B2B">
      <w:pPr>
        <w:shd w:val="clear" w:color="auto" w:fill="FFFFFF"/>
        <w:spacing w:before="100" w:beforeAutospacing="1" w:after="100" w:afterAutospacing="1"/>
        <w:rPr>
          <w:rFonts w:eastAsia="Times New Roman" w:cs="Times New Roman"/>
          <w:sz w:val="22"/>
          <w:szCs w:val="22"/>
          <w:lang w:eastAsia="en-MY"/>
        </w:rPr>
      </w:pPr>
      <w:r w:rsidRPr="00B45A0B">
        <w:rPr>
          <w:rFonts w:eastAsia="Times New Roman" w:cs="Times New Roman"/>
          <w:b/>
          <w:bCs/>
          <w:sz w:val="22"/>
          <w:szCs w:val="22"/>
          <w:lang w:eastAsia="en-MY"/>
        </w:rPr>
        <w:t>Community Support</w:t>
      </w:r>
    </w:p>
    <w:p w14:paraId="71299101" w14:textId="77777777" w:rsidR="003E7B2B" w:rsidRPr="00B45A0B" w:rsidRDefault="003E7B2B" w:rsidP="003E7B2B">
      <w:pPr>
        <w:shd w:val="clear" w:color="auto" w:fill="FFFFFF"/>
        <w:spacing w:before="100" w:beforeAutospacing="1" w:after="100" w:afterAutospacing="1"/>
        <w:jc w:val="both"/>
        <w:rPr>
          <w:rFonts w:eastAsia="Times New Roman" w:cs="Times New Roman"/>
          <w:sz w:val="22"/>
          <w:szCs w:val="22"/>
          <w:lang w:eastAsia="en-MY"/>
        </w:rPr>
      </w:pPr>
      <w:r w:rsidRPr="00B45A0B">
        <w:rPr>
          <w:rFonts w:eastAsia="Times New Roman" w:cs="Times New Roman"/>
          <w:sz w:val="22"/>
          <w:szCs w:val="22"/>
          <w:lang w:eastAsia="en-MY"/>
        </w:rPr>
        <w:t xml:space="preserve">Approaching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as part of a community lends the players various community support. The first type of support is through information asking and sharing, particularly on gameplay tips. For example, one player shared his discoveries that frequently interacting with his neighbours could unlock more socialisation features in the game, such as playing treasure hunts with them and setting up their nicknames and catchphrases (Post 21). Meanwhile, another player sought counsel from the community members, particularly on what in-game economic activities to do to clear the exorbitant home loans (Post 83).</w:t>
      </w:r>
    </w:p>
    <w:p w14:paraId="62ACD4B0" w14:textId="77777777" w:rsidR="003E7B2B" w:rsidRPr="00B45A0B" w:rsidRDefault="003E7B2B" w:rsidP="003E7B2B">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Additionally, the information on etiquette in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gaming was shared and discussed extensively in the community. Early on, a player was caught and shamed for stealing in-game items from others (Post 16). He was later banned and removed from the gaming community. Stealing, in this sense, happened when an island host purposely left items lying on the ground as gifts, and the island visitors took the gifts more than what they were allowed to or without the host's permission. Rampant stealing led to trust </w:t>
      </w:r>
      <w:r w:rsidRPr="00B45A0B">
        <w:rPr>
          <w:rFonts w:eastAsia="Times New Roman" w:cs="Times New Roman"/>
          <w:sz w:val="22"/>
          <w:szCs w:val="22"/>
          <w:lang w:eastAsia="en-MY"/>
        </w:rPr>
        <w:lastRenderedPageBreak/>
        <w:t>issues, thus deterring players from opening their islands for visitations, especially to strangers. However, such etiquette may not be observed out of being in the unknown, especially among new players. Realising this, one player shared an infographic on Etiquette When Visiting Other Islands, among others, that visitors should ask for the host’s permission first before taking or doing anything (Post 62). One player highlighted another important aspect of the island visiting – reliable internet connection (Post 82). Visitors with patchy internet connections might cause the island host and other visitors to experience disconnection. Disconnections might reset everyone's visiting session, thus leading to the loss of acquired items and gameplay progress. As such, having a reliable internet connection makes the visitation smooth and courteous to everyone else. By sharing this information, tips, and etiquette, the community members kept a harmonious state of affairs and established mutual understanding.</w:t>
      </w:r>
    </w:p>
    <w:p w14:paraId="1B68518F" w14:textId="77777777" w:rsidR="003E7B2B" w:rsidRPr="00B45A0B" w:rsidRDefault="003E7B2B" w:rsidP="003E7B2B">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The second type of support is on ways of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gaming, particularly on ending the game. Upon unlocking the milestone of having in-game celebrity K.K. Slider's concert on the island, one player wrote, "Finally, it's done... Yeah, I'm a bit slow" (Post 1). As he shared this gameplay progress, another player commented that he should not feel inferior as this is a sandbox and, thereby, a self-paced game. He was advised, "Don't let the internet determine your play style". Another player shared a similar screenshot of K.K. Slider's debut concert on his island, with a simple caption of “Finally…” (Post 91). Some might find that the concert and the rolling credits are the way of ending the game, but post-credit actually unlocks more in-game features, allowing players to explore and do more in the game. As such, it could be argued that there is no end of the game in sight. </w:t>
      </w:r>
    </w:p>
    <w:p w14:paraId="0C0DAAD4" w14:textId="77777777" w:rsidR="003E7B2B" w:rsidRPr="00B45A0B" w:rsidRDefault="003E7B2B" w:rsidP="003E7B2B">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In a stark contrast of ending the game, there is also a notion of restarting. Some players might feel like restarting their gameplay out of frustration from seeing other  'better' decorated islands. However, one player advised that such comparisons were unfounded, as "even houses in real life can look very different with one another" (Post 27). The player further wrote, "Put some love and make it a home. You do you!" to encourage individual expressions in decorating one's island instead of merely copying others' ideas. Another player shared a meme of the raccoon dog characters Tom Nook, Timmy, and Tommy giving a presentation on embracing the individuality and uniqueness of players' own islands (Post 74). The caption reads, "Your island is unique to you. Don't compare it to others. It is beautiful. You have worked hard. You better gosh darn appreciate it." The meme, in a guise of a seemingly humorous image, is a serious statement on validation that players' hard work done on their islands should be appreciated on its own merits.</w:t>
      </w:r>
    </w:p>
    <w:p w14:paraId="035F2C42" w14:textId="77777777" w:rsidR="003E7B2B" w:rsidRPr="00B45A0B" w:rsidRDefault="003E7B2B" w:rsidP="003E7B2B">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This brought up the community discussion on the ways of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gaming. One player shared her experience of 'time travelling' in the game, whereby she skips ahead in time instead of following the real-time clock (Post 61). By doing so, the player admitted that she enjoyed the game lesser, as she already knew which events or surprises would occur in the future. As a simulation game with realism aspects,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is a simulacrum </w:t>
      </w:r>
      <w:r w:rsidRPr="00B45A0B">
        <w:rPr>
          <w:rFonts w:eastAsia="Times New Roman" w:cs="Times New Roman"/>
          <w:sz w:val="22"/>
          <w:szCs w:val="22"/>
          <w:lang w:eastAsia="en-MY"/>
        </w:rPr>
        <w:fldChar w:fldCharType="begin"/>
      </w:r>
      <w:r w:rsidRPr="00B45A0B">
        <w:rPr>
          <w:rFonts w:eastAsia="Times New Roman" w:cs="Times New Roman"/>
          <w:sz w:val="22"/>
          <w:szCs w:val="22"/>
          <w:lang w:eastAsia="en-MY"/>
        </w:rPr>
        <w:instrText xml:space="preserve"> ADDIN ZOTERO_ITEM CSL_CITATION {"citationID":"MOkHTYzR","properties":{"formattedCitation":"(Baudrillard, 1983)","plainCitation":"(Baudrillard, 1983)","noteIndex":0},"citationItems":[{"id":1564,"uris":["http://zotero.org/users/6238440/items/LJGUQE7P"],"itemData":{"id":1564,"type":"book","call-number":"BD336 .B38 1983","collection-title":"Foreign Agents Series","event-place":"New York, U.S.A","ISBN":"978-0-936756-02-8","language":"eng","number-of-pages":"159","publisher":"Semiotext(e)","publisher-place":"New York, U.S.A","source":"Library of Congress ISBN","title":"Simulations","author":[{"family":"Baudrillard","given":"Jean"}],"translator":[{"family":"Foss","given":"Paul"},{"family":"Patton","given":"Paul"},{"family":"Beitchman","given":"Philip"}],"issued":{"date-parts":[["1983"]]}}}],"schema":"https://github.com/citation-style-language/schema/raw/master/csl-citation.json"} </w:instrText>
      </w:r>
      <w:r w:rsidRPr="00B45A0B">
        <w:rPr>
          <w:rFonts w:eastAsia="Times New Roman" w:cs="Times New Roman"/>
          <w:sz w:val="22"/>
          <w:szCs w:val="22"/>
          <w:lang w:eastAsia="en-MY"/>
        </w:rPr>
        <w:fldChar w:fldCharType="separate"/>
      </w:r>
      <w:r w:rsidRPr="00B45A0B">
        <w:rPr>
          <w:rFonts w:eastAsia="Times New Roman" w:cs="Times New Roman"/>
          <w:sz w:val="22"/>
          <w:szCs w:val="22"/>
          <w:lang w:eastAsia="en-MY"/>
        </w:rPr>
        <w:t>(Baudrillard, 1983)</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xml:space="preserve">,  an imperfect replica of reality that hosts a certain degree of uncertainty and unknown. As players acquired all knowledge of the once uncertain and unknown, the game had no more stimulus or surprise to discover. Arguably, by altering the time synchronisation mechanics, the player has removed herself from the communal shared experience of the in-game seasons and time passing among the gaming community. Other players commented in agreement that the action took away the enjoyment of the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“slow gaming”, as it is a much more satisfying experience to see the island develop in real-time. Slow gaming stemmed from the idea of slow living during the pandemic lockdown. As people across the globe were confined within their homes, many were forced to slow down and break from the dominant “busy culture”. Busyness indicates liquid modernity that emphasises individualisation, productivity, and living a “hurried life” </w:t>
      </w:r>
      <w:r w:rsidRPr="00B45A0B">
        <w:rPr>
          <w:rFonts w:eastAsia="Times New Roman" w:cs="Times New Roman"/>
          <w:sz w:val="22"/>
          <w:szCs w:val="22"/>
          <w:lang w:eastAsia="en-MY"/>
        </w:rPr>
        <w:fldChar w:fldCharType="begin"/>
      </w:r>
      <w:r w:rsidRPr="00B45A0B">
        <w:rPr>
          <w:rFonts w:eastAsia="Times New Roman" w:cs="Times New Roman"/>
          <w:sz w:val="22"/>
          <w:szCs w:val="22"/>
          <w:lang w:eastAsia="en-MY"/>
        </w:rPr>
        <w:instrText xml:space="preserve"> ADDIN ZOTERO_ITEM CSL_CITATION {"citationID":"egKJ5b8M","properties":{"formattedCitation":"(Davis, 2013)","plainCitation":"(Davis, 2013)","noteIndex":0},"citationItems":[{"id":1618,"uris":["http://zotero.org/users/6238440/items/RJCSPPLH"],"itemData":{"id":1618,"type":"article-journal","abstract":"Zygmunt Bauman tells us that liquid modernity is an age of both chances and dangers. It is a paradoxical age in which our attempts ‘to relate’ to each other are thwarted by the threat of ‘being related’, our hope for collective security and togetherness at odds with our desire for individual freedom and choice. As such, it is an age in which we prefer to roam freely in virtual networks, choosing when and how to connect with others. Facilitating this form of liquid life is the growing consumption and usage of new communications technology. As the starting point for a new programme of research at the Bauman Institute, this article provides a critical evaluation of the role of new technology in liquid modernity with a particular focus upon its impact upon our perception of time. Presented here as two dialectical relationships, I argue that the professed capacity of new technology to ‘connect people’ and to ‘save time’ actually result in their opposites, namely: a curiously ‘hurried life’ in which we spend much of our waking lives interacting with digital screens rather than engaging in human face-to-face contact, and in which, for all of our frenetic productivity, we are perhaps becoming more and more ‘interpassive’, running the risk of losing basic social skills in the process.","container-title":"Thesis Eleven","DOI":"10.1177/0725513613500268","ISSN":"0725-5136, 1461-7455","issue":"1","journalAbbreviation":"Thesis Eleven","language":"en","page":"7-18","source":"DOI.org (Crossref)","title":"Hurried lives: Dialectics of time and technology in liquid modernity","title-short":"Hurried lives","volume":"118","author":[{"family":"Davis","given":"Mark"}],"issued":{"date-parts":[["2013",10]]}}}],"schema":"https://github.com/citation-style-language/schema/raw/master/csl-citation.json"} </w:instrText>
      </w:r>
      <w:r w:rsidRPr="00B45A0B">
        <w:rPr>
          <w:rFonts w:eastAsia="Times New Roman" w:cs="Times New Roman"/>
          <w:sz w:val="22"/>
          <w:szCs w:val="22"/>
          <w:lang w:eastAsia="en-MY"/>
        </w:rPr>
        <w:fldChar w:fldCharType="separate"/>
      </w:r>
      <w:r w:rsidRPr="00B45A0B">
        <w:rPr>
          <w:rFonts w:eastAsia="Times New Roman" w:cs="Times New Roman"/>
          <w:sz w:val="22"/>
          <w:szCs w:val="22"/>
          <w:lang w:eastAsia="en-MY"/>
        </w:rPr>
        <w:t>(Davis, 2013)</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xml:space="preserve">. The increased free time during the MCO period has provided players with longer playtime and more sustained gaming experiences, allowing for deep attention, reflection, and contemplation. However, some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players have no qualms </w:t>
      </w:r>
      <w:r w:rsidRPr="00B45A0B">
        <w:rPr>
          <w:rFonts w:eastAsia="Times New Roman" w:cs="Times New Roman"/>
          <w:sz w:val="22"/>
          <w:szCs w:val="22"/>
          <w:lang w:eastAsia="en-MY"/>
        </w:rPr>
        <w:lastRenderedPageBreak/>
        <w:t>about time travelling, especially those who were pressed for time or did not prefer the wait-time restrictions. The beauty of the game is that it is up to players to enjoy playing however they prefer. By manipulating the time to go forward or backward, players do not have to schedule themselves around the game but rather schedule the game to fit their needs and preferences.</w:t>
      </w:r>
    </w:p>
    <w:p w14:paraId="75319E04" w14:textId="77777777" w:rsidR="003E7B2B" w:rsidRPr="00B45A0B" w:rsidRDefault="003E7B2B" w:rsidP="003E7B2B">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The third type of support is through managing gaming fatigue. It is worth noting that this finding has revealed that although the popularity of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attracts many Malaysians to play the game, such popularity finally leads to gaming fatigue. This issue of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gaming fatigue or exhaustion was discussed extensively among gaming community members, for example, by the player of Post 47. The discussion was posted in early June 2020, almost three months since the game was launched. After decorating the house and the island, the player felt like doing nothing else in the game. The game was perceived as lacking in replay value (colloquially known as “replayability”) or continued play value, which led some players to drop the game after completing the milestones and unlocking most features. This aligns with previous research findings that playing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helped satisfy various psychological needs. Conversely, players stopped playing the game when they found that their needs were thwarted or better met through other activities </w:t>
      </w:r>
      <w:r w:rsidRPr="00B45A0B">
        <w:rPr>
          <w:rFonts w:eastAsia="Times New Roman" w:cs="Times New Roman"/>
          <w:sz w:val="22"/>
          <w:szCs w:val="22"/>
          <w:lang w:eastAsia="en-MY"/>
        </w:rPr>
        <w:fldChar w:fldCharType="begin"/>
      </w:r>
      <w:r w:rsidRPr="00B45A0B">
        <w:rPr>
          <w:rFonts w:eastAsia="Times New Roman" w:cs="Times New Roman"/>
          <w:sz w:val="22"/>
          <w:szCs w:val="22"/>
          <w:lang w:eastAsia="en-MY"/>
        </w:rPr>
        <w:instrText xml:space="preserve"> ADDIN ZOTERO_ITEM CSL_CITATION {"citationID":"rNs1VCEn","properties":{"formattedCitation":"(A. Z. H. Yee &amp; Sng, 2022)","plainCitation":"(A. Z. H. Yee &amp; Sng, 2022)","noteIndex":0},"citationItems":[{"id":2520,"uris":["http://zotero.org/users/6238440/items/FMZW8GGV"],"itemData":{"id":2520,"type":"article-journal","abstract":"The COVID-19 pandemic has affected the way many people live their lives. The increasing amount of time spent indoors and isolated during periods of lockdown has been accompanied by an increase in the time people spend playing video games. One such game which soared in popularity during the early stages of the pandemic was Animal Crossing: New Horizons. Through semi-structured interviews with players, and using a theory-informed qualitative analysis, we document and examine players’ motivations and experiences playing Animal Crossing: New Horizons during the pandemic. Findings suggest that playing the game helped satisfy various psychological needs—autonomy, relatedness, and competence—as described by Self-Determination Theory. Conversely, players stopped playing the game when they found that their psychological needs were thwarted or better met through other activities. Our findings offer support that video games can offer psychological relief in stressful contexts by providing opportunities for people to satisfy key psychological needs. Theoretical and practical implications are discussed.","container-title":"Frontiers in Psychology","DOI":"10.3389/fpsyg.2022.800683","ISSN":"1664-1078","journalAbbreviation":"Front. Psychol.","language":"en","page":"800683","source":"DOI.org (Crossref)","title":"Animal Crossing and COVID-19: A Qualitative Study Examining How Video Games Satisfy Basic Psychological Needs During the Pandemic","title-short":"Animal Crossing and COVID-19","volume":"13","author":[{"family":"Yee","given":"Andrew Z. H."},{"family":"Sng","given":"Jeremy R. H."}],"issued":{"date-parts":[["2022",4,1]]}}}],"schema":"https://github.com/citation-style-language/schema/raw/master/csl-citation.json"} </w:instrText>
      </w:r>
      <w:r w:rsidRPr="00B45A0B">
        <w:rPr>
          <w:rFonts w:eastAsia="Times New Roman" w:cs="Times New Roman"/>
          <w:sz w:val="22"/>
          <w:szCs w:val="22"/>
          <w:lang w:eastAsia="en-MY"/>
        </w:rPr>
        <w:fldChar w:fldCharType="separate"/>
      </w:r>
      <w:r w:rsidRPr="00B45A0B">
        <w:rPr>
          <w:rFonts w:cs="Times New Roman"/>
          <w:sz w:val="22"/>
          <w:szCs w:val="22"/>
        </w:rPr>
        <w:t>(A. Z. H. Yee &amp; Sng, 2022)</w:t>
      </w:r>
      <w:r w:rsidRPr="00B45A0B">
        <w:rPr>
          <w:rFonts w:eastAsia="Times New Roman" w:cs="Times New Roman"/>
          <w:sz w:val="22"/>
          <w:szCs w:val="22"/>
          <w:lang w:eastAsia="en-MY"/>
        </w:rPr>
        <w:fldChar w:fldCharType="end"/>
      </w:r>
      <w:r w:rsidRPr="00B45A0B">
        <w:rPr>
          <w:rFonts w:eastAsia="Times New Roman" w:cs="Times New Roman"/>
          <w:sz w:val="22"/>
          <w:szCs w:val="22"/>
          <w:lang w:eastAsia="en-MY"/>
        </w:rPr>
        <w:t xml:space="preserve">. </w:t>
      </w:r>
    </w:p>
    <w:p w14:paraId="0B87E895" w14:textId="77777777" w:rsidR="003E7B2B" w:rsidRPr="00B45A0B" w:rsidRDefault="003E7B2B" w:rsidP="003E7B2B">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 xml:space="preserve">All these types of support made Malaysian </w:t>
      </w:r>
      <w:r w:rsidRPr="00B45A0B">
        <w:rPr>
          <w:rFonts w:eastAsia="Times New Roman" w:cs="Times New Roman"/>
          <w:i/>
          <w:iCs/>
          <w:sz w:val="22"/>
          <w:szCs w:val="22"/>
          <w:lang w:eastAsia="en-MY"/>
        </w:rPr>
        <w:t>ACNH</w:t>
      </w:r>
      <w:r w:rsidRPr="00B45A0B">
        <w:rPr>
          <w:rFonts w:eastAsia="Times New Roman" w:cs="Times New Roman"/>
          <w:sz w:val="22"/>
          <w:szCs w:val="22"/>
          <w:lang w:eastAsia="en-MY"/>
        </w:rPr>
        <w:t xml:space="preserve"> players feel grateful, as they often expressed their appreciation towards the community. In particular, one player praised the community members as "courteous, helpful, and respectful" compared to other gaming communities she was in (Post 90). Many players agreed, as they often received help from the community members, either for gaming tips and tricks or for accumulating bells and items to progress in-game (Post 92).</w:t>
      </w:r>
    </w:p>
    <w:p w14:paraId="77F2499B" w14:textId="77777777" w:rsidR="003E7B2B" w:rsidRPr="00B45A0B" w:rsidRDefault="003E7B2B" w:rsidP="003E7B2B">
      <w:pPr>
        <w:shd w:val="clear" w:color="auto" w:fill="FFFFFF"/>
        <w:spacing w:before="100" w:beforeAutospacing="1" w:after="100" w:afterAutospacing="1"/>
        <w:rPr>
          <w:rFonts w:eastAsia="Times New Roman" w:cs="Times New Roman"/>
          <w:sz w:val="22"/>
          <w:szCs w:val="22"/>
          <w:lang w:eastAsia="en-MY"/>
        </w:rPr>
      </w:pPr>
      <w:r w:rsidRPr="00B45A0B">
        <w:rPr>
          <w:rFonts w:eastAsia="Times New Roman" w:cs="Times New Roman"/>
          <w:b/>
          <w:bCs/>
          <w:sz w:val="22"/>
          <w:szCs w:val="22"/>
          <w:lang w:eastAsia="en-MY"/>
        </w:rPr>
        <w:t>Community Reflection</w:t>
      </w:r>
    </w:p>
    <w:p w14:paraId="24FEC954" w14:textId="77777777" w:rsidR="003E7B2B" w:rsidRPr="00B45A0B" w:rsidRDefault="003E7B2B" w:rsidP="003E7B2B">
      <w:pPr>
        <w:shd w:val="clear" w:color="auto" w:fill="FFFFFF"/>
        <w:spacing w:before="100" w:beforeAutospacing="1" w:after="100" w:afterAutospacing="1"/>
        <w:jc w:val="both"/>
        <w:rPr>
          <w:rFonts w:eastAsia="Times New Roman" w:cs="Times New Roman"/>
          <w:sz w:val="22"/>
          <w:szCs w:val="22"/>
          <w:lang w:eastAsia="en-MY"/>
        </w:rPr>
      </w:pPr>
      <w:r w:rsidRPr="00B45A0B">
        <w:rPr>
          <w:rFonts w:eastAsia="Times New Roman" w:cs="Times New Roman"/>
          <w:sz w:val="22"/>
          <w:szCs w:val="22"/>
          <w:lang w:eastAsia="en-MY"/>
        </w:rPr>
        <w:t xml:space="preserve">The first type of community reflection is through prompts or questions asked in the gaming group to encourage engagement and conversations between the members. Usually, members of the community were asked to share their gaming experiences and opinions. For example, one player uploaded a photo of his avatar with a painting exhibit in the museum. The player posed a question to the community, “What was the first painting you acquired and later donated to the island museum? Mine was the “Twinkling Painting”, also known as “The Starry Night” by Vincent van Gogh” (Post 10). In doing so, he encouraged other players to reflect on their gaming experiences, particularly on the moments when they first started playing the game. </w:t>
      </w:r>
    </w:p>
    <w:p w14:paraId="5D7E6578" w14:textId="77777777" w:rsidR="003E7B2B" w:rsidRPr="00B45A0B" w:rsidRDefault="003E7B2B" w:rsidP="003E7B2B">
      <w:pPr>
        <w:shd w:val="clear" w:color="auto" w:fill="FFFFFF"/>
        <w:spacing w:before="100" w:beforeAutospacing="1" w:after="100" w:afterAutospacing="1"/>
        <w:ind w:firstLine="567"/>
        <w:jc w:val="both"/>
        <w:rPr>
          <w:rFonts w:eastAsia="Times New Roman" w:cs="Times New Roman"/>
          <w:sz w:val="22"/>
          <w:szCs w:val="22"/>
          <w:lang w:eastAsia="en-MY"/>
        </w:rPr>
      </w:pPr>
      <w:r w:rsidRPr="00B45A0B">
        <w:rPr>
          <w:rFonts w:eastAsia="Times New Roman" w:cs="Times New Roman"/>
          <w:sz w:val="22"/>
          <w:szCs w:val="22"/>
          <w:lang w:eastAsia="en-MY"/>
        </w:rPr>
        <w:t>Another player posed the question, “Who is your favourite low tier neighbour that you currently have on your island?” (Post 22). In this sense, "low tier" means the not-so-popular and less sought-after characters based on public perception and rankings posted on social media and gaming websites. The factors vary in the neighbour's looks, rarity, and personality. In answering this prompt, most players in the community named their loved "low tiered" neighbours for their sweet, adorable, and caring traits. Even neighbours with less desirable traits of being cranky and being a jock were someone's favourites, not underappreciated. As such, the idea of a "low tiered" neighbour is non-encompassing. It is not necessarily held by the Animal Crossing Malaysia community members, as each neighbour brings personal and unique experience to the players. Another prompt that garnered extensive responses from the community is the question, “What inspired you to decide on your island’s name?” (Post 72). The answers vary from childhood favourite desserts, name generators, puns, and TV shows to random words. Some players also named their islands based on Malaysian states, such as Kedah and Pulau Pinang.</w:t>
      </w:r>
    </w:p>
    <w:p w14:paraId="4D5B71C3" w14:textId="34F9499F" w:rsidR="00534FCF" w:rsidRPr="00B45A0B" w:rsidRDefault="00323EC2" w:rsidP="00140EDE">
      <w:pPr>
        <w:jc w:val="both"/>
        <w:rPr>
          <w:rFonts w:cs="Times New Roman"/>
          <w:b/>
          <w:bCs/>
          <w:sz w:val="24"/>
          <w:szCs w:val="24"/>
        </w:rPr>
      </w:pPr>
      <w:r w:rsidRPr="00B45A0B">
        <w:rPr>
          <w:rFonts w:cs="Times New Roman"/>
          <w:b/>
          <w:bCs/>
          <w:sz w:val="24"/>
          <w:szCs w:val="24"/>
        </w:rPr>
        <w:br/>
      </w:r>
      <w:r w:rsidR="003E7B2B" w:rsidRPr="00B45A0B">
        <w:rPr>
          <w:rFonts w:cs="Times New Roman"/>
          <w:b/>
          <w:bCs/>
          <w:sz w:val="24"/>
          <w:szCs w:val="24"/>
        </w:rPr>
        <w:t>Conclusion</w:t>
      </w:r>
    </w:p>
    <w:p w14:paraId="36D63401" w14:textId="77777777" w:rsidR="00323EC2" w:rsidRPr="00B45A0B" w:rsidRDefault="003E0D66" w:rsidP="00323EC2">
      <w:pPr>
        <w:jc w:val="both"/>
        <w:rPr>
          <w:rFonts w:cs="Times New Roman"/>
          <w:b/>
          <w:bCs/>
          <w:sz w:val="24"/>
          <w:szCs w:val="24"/>
        </w:rPr>
      </w:pPr>
      <w:r w:rsidRPr="00B45A0B">
        <w:rPr>
          <w:rFonts w:cs="Times New Roman"/>
          <w:b/>
          <w:bCs/>
          <w:sz w:val="24"/>
          <w:szCs w:val="24"/>
        </w:rPr>
        <w:lastRenderedPageBreak/>
        <w:t xml:space="preserve"> </w:t>
      </w:r>
    </w:p>
    <w:p w14:paraId="69C83B26" w14:textId="014E606F" w:rsidR="006C2113" w:rsidRDefault="006C2113" w:rsidP="00323EC2">
      <w:pPr>
        <w:jc w:val="both"/>
        <w:rPr>
          <w:rFonts w:eastAsia="Times New Roman" w:cs="Times New Roman"/>
          <w:sz w:val="22"/>
          <w:szCs w:val="22"/>
          <w:lang w:eastAsia="en-MY"/>
        </w:rPr>
      </w:pPr>
      <w:r w:rsidRPr="000B19F3">
        <w:rPr>
          <w:rFonts w:eastAsia="Times New Roman" w:cs="Times New Roman"/>
          <w:sz w:val="22"/>
          <w:szCs w:val="22"/>
          <w:lang w:eastAsia="en-MY"/>
        </w:rPr>
        <w:t xml:space="preserve">The socialisation and companionship of Malaysian </w:t>
      </w:r>
      <w:r w:rsidRPr="000B19F3">
        <w:rPr>
          <w:rFonts w:eastAsia="Times New Roman" w:cs="Times New Roman"/>
          <w:i/>
          <w:iCs/>
          <w:sz w:val="22"/>
          <w:szCs w:val="22"/>
          <w:lang w:eastAsia="en-MY"/>
        </w:rPr>
        <w:t>ACNH</w:t>
      </w:r>
      <w:r w:rsidRPr="000B19F3">
        <w:rPr>
          <w:rFonts w:eastAsia="Times New Roman" w:cs="Times New Roman"/>
          <w:sz w:val="22"/>
          <w:szCs w:val="22"/>
          <w:lang w:eastAsia="en-MY"/>
        </w:rPr>
        <w:t xml:space="preserve"> players are significant, as evidenced by their reciprocal gaming interactions. Through our findings, we discovered that players regularly performed socially meaningful actions just like they were in the real world. The community connection anchors on the notion of </w:t>
      </w:r>
      <w:r w:rsidRPr="000B19F3">
        <w:rPr>
          <w:rFonts w:eastAsia="Times New Roman" w:cs="Times New Roman"/>
          <w:i/>
          <w:iCs/>
          <w:sz w:val="22"/>
          <w:szCs w:val="22"/>
          <w:lang w:eastAsia="en-MY"/>
        </w:rPr>
        <w:t>ACNH</w:t>
      </w:r>
      <w:r w:rsidRPr="000B19F3">
        <w:rPr>
          <w:rFonts w:eastAsia="Times New Roman" w:cs="Times New Roman"/>
          <w:sz w:val="22"/>
          <w:szCs w:val="22"/>
          <w:lang w:eastAsia="en-MY"/>
        </w:rPr>
        <w:t xml:space="preserve"> as the "third place", the virtual world to be at during the MCO period. It is a place that welcomes not only veterans but also new players to dip their toes in the </w:t>
      </w:r>
      <w:r w:rsidRPr="000B19F3">
        <w:rPr>
          <w:rFonts w:eastAsia="Times New Roman" w:cs="Times New Roman"/>
          <w:i/>
          <w:iCs/>
          <w:sz w:val="22"/>
          <w:szCs w:val="22"/>
          <w:lang w:eastAsia="en-MY"/>
        </w:rPr>
        <w:t>Animal Crossing</w:t>
      </w:r>
      <w:r w:rsidRPr="000B19F3">
        <w:rPr>
          <w:rFonts w:eastAsia="Times New Roman" w:cs="Times New Roman"/>
          <w:sz w:val="22"/>
          <w:szCs w:val="22"/>
          <w:lang w:eastAsia="en-MY"/>
        </w:rPr>
        <w:t xml:space="preserve"> franchise. However, as players progressed and unlocked most in-game features, the game became a replication of the reality without any stimulus or surprise to discover. This is where the social aspect comes in as the stimulus. That is not to say that socialisation took the back seat, as some players prioritised this feature early on. Players developed their own social norms of customs and etiquette through interactions with family, friends, and even with NPCs. They built networks, interpersonal connections, and resources of mutual social support, also known as players' social capital </w:t>
      </w:r>
      <w:r w:rsidRPr="000B19F3">
        <w:rPr>
          <w:rFonts w:eastAsia="Times New Roman" w:cs="Times New Roman"/>
          <w:sz w:val="22"/>
          <w:szCs w:val="22"/>
          <w:lang w:eastAsia="en-MY"/>
        </w:rPr>
        <w:fldChar w:fldCharType="begin"/>
      </w:r>
      <w:r w:rsidRPr="000B19F3">
        <w:rPr>
          <w:rFonts w:eastAsia="Times New Roman" w:cs="Times New Roman"/>
          <w:sz w:val="22"/>
          <w:szCs w:val="22"/>
          <w:lang w:eastAsia="en-MY"/>
        </w:rPr>
        <w:instrText xml:space="preserve"> ADDIN ZOTERO_ITEM CSL_CITATION {"citationID":"ZMrMgCTH","properties":{"formattedCitation":"(Domahidi et al., 2018)","plainCitation":"(Domahidi et al., 2018)","noteIndex":0},"citationItems":[{"id":1763,"uris":["http://zotero.org/users/6238440/items/MUSCWIKQ"],"itemData":{"id":1763,"type":"article-journal","abstract":"Research examining online games often focuses on their potential to negatively impact players. One of the most common concerns is that playing online with others can displace offline relationships and, consequently, detrimentally affect one’s level of “offline” social support. However, there has been little empirical evidence supporting these causal claims. The current study addresses this by outlining a longitudinal analysis between gaming- and non-gaming-related friendships and social support among a representative sample of social online players (i.e., people who play online video games with others). The results indicate that social online video game play with online or offline friends is not related to perceived social support, positively or negatively, cross-sectionally or longitudinally. Taken together, these results dispute the long-held claims of the social displacement hypothesis and instead suggest that social online video game play does not have negative real-world consequences on players’ offline friendships or levels of offline social support.","container-title":"Media Psychology","DOI":"10.1080/15213269.2016.1257393","ISSN":"1521-3269, 1532-785X","issue":"2","journalAbbreviation":"Media Psychology","language":"en","page":"288-307","source":"DOI.org (Crossref)","title":"A Longitudinal Analysis of Gaming- and Non-Gaming-Related Friendships and Social Support among Social Online Game Players","volume":"21","author":[{"family":"Domahidi","given":"Emese"},{"family":"Breuer","given":"Johannes"},{"family":"Kowert","given":"Rachel"},{"family":"Festl","given":"Ruth"},{"family":"Quandt","given":"Thorsten"}],"issued":{"date-parts":[["2018",4,3]]}}}],"schema":"https://github.com/citation-style-language/schema/raw/master/csl-citation.json"} </w:instrText>
      </w:r>
      <w:r w:rsidRPr="000B19F3">
        <w:rPr>
          <w:rFonts w:eastAsia="Times New Roman" w:cs="Times New Roman"/>
          <w:sz w:val="22"/>
          <w:szCs w:val="22"/>
          <w:lang w:eastAsia="en-MY"/>
        </w:rPr>
        <w:fldChar w:fldCharType="separate"/>
      </w:r>
      <w:r w:rsidRPr="000B19F3">
        <w:rPr>
          <w:rFonts w:eastAsia="Times New Roman" w:cs="Times New Roman"/>
          <w:sz w:val="22"/>
          <w:szCs w:val="22"/>
          <w:lang w:eastAsia="en-MY"/>
        </w:rPr>
        <w:t>(Domahidi et al., 2018)</w:t>
      </w:r>
      <w:r w:rsidRPr="000B19F3">
        <w:rPr>
          <w:rFonts w:eastAsia="Times New Roman" w:cs="Times New Roman"/>
          <w:sz w:val="22"/>
          <w:szCs w:val="22"/>
          <w:lang w:eastAsia="en-MY"/>
        </w:rPr>
        <w:fldChar w:fldCharType="end"/>
      </w:r>
      <w:r w:rsidRPr="000B19F3">
        <w:rPr>
          <w:rFonts w:eastAsia="Times New Roman" w:cs="Times New Roman"/>
          <w:sz w:val="22"/>
          <w:szCs w:val="22"/>
          <w:lang w:eastAsia="en-MY"/>
        </w:rPr>
        <w:t xml:space="preserve">. Players with gaming capital </w:t>
      </w:r>
      <w:r w:rsidRPr="000B19F3">
        <w:rPr>
          <w:rFonts w:eastAsia="Times New Roman" w:cs="Times New Roman"/>
          <w:sz w:val="22"/>
          <w:szCs w:val="22"/>
          <w:lang w:eastAsia="en-MY"/>
        </w:rPr>
        <w:fldChar w:fldCharType="begin"/>
      </w:r>
      <w:r w:rsidRPr="000B19F3">
        <w:rPr>
          <w:rFonts w:eastAsia="Times New Roman" w:cs="Times New Roman"/>
          <w:sz w:val="22"/>
          <w:szCs w:val="22"/>
          <w:lang w:eastAsia="en-MY"/>
        </w:rPr>
        <w:instrText xml:space="preserve"> ADDIN ZOTERO_ITEM CSL_CITATION {"citationID":"UQkBC6ZR","properties":{"formattedCitation":"(Consalvo, 2019)","plainCitation":"(Consalvo, 2019)","noteIndex":0},"citationItems":[{"id":2128,"uris":["http://zotero.org/users/6238440/items/R9QBI7SS"],"itemData":{"id":2128,"type":"chapter","call-number":"GV1469.34.S52 H68 2019","container-title":"How to play video games","event-place":"New York","ISBN":"978-1-4798-0214-2","language":"en","page":"185-192","publisher":"New York University Press","publisher-place":"New York","source":"Library of Congress ISBN","title":"Clash Royale: Gaming Capital","editor":[{"family":"Payne","given":"Matthew Thomas"},{"family":"Huntemann","given":"Nina"}],"author":[{"family":"Consalvo","given":"Mia"}],"issued":{"date-parts":[["2019"]]}}}],"schema":"https://github.com/citation-style-language/schema/raw/master/csl-citation.json"} </w:instrText>
      </w:r>
      <w:r w:rsidRPr="000B19F3">
        <w:rPr>
          <w:rFonts w:eastAsia="Times New Roman" w:cs="Times New Roman"/>
          <w:sz w:val="22"/>
          <w:szCs w:val="22"/>
          <w:lang w:eastAsia="en-MY"/>
        </w:rPr>
        <w:fldChar w:fldCharType="separate"/>
      </w:r>
      <w:r w:rsidRPr="000B19F3">
        <w:rPr>
          <w:rFonts w:eastAsia="Times New Roman" w:cs="Times New Roman"/>
          <w:sz w:val="22"/>
          <w:szCs w:val="22"/>
          <w:lang w:eastAsia="en-MY"/>
        </w:rPr>
        <w:t>(Consalvo, 2019)</w:t>
      </w:r>
      <w:r w:rsidRPr="000B19F3">
        <w:rPr>
          <w:rFonts w:eastAsia="Times New Roman" w:cs="Times New Roman"/>
          <w:sz w:val="22"/>
          <w:szCs w:val="22"/>
          <w:lang w:eastAsia="en-MY"/>
        </w:rPr>
        <w:fldChar w:fldCharType="end"/>
      </w:r>
      <w:r w:rsidRPr="000B19F3">
        <w:rPr>
          <w:rFonts w:eastAsia="Times New Roman" w:cs="Times New Roman"/>
          <w:sz w:val="22"/>
          <w:szCs w:val="22"/>
          <w:lang w:eastAsia="en-MY"/>
        </w:rPr>
        <w:t xml:space="preserve"> who acquired deep knowledge of how the game is best played gained a higher status within the community when they actively communicated gaming guides. All these supplemented social needs and decreased loneliness during the MCO lockdown, whereby the social deficits were invoked externally. Previous studies have shown how video games facilitated social connections and interactions during the pandemic lockdown </w:t>
      </w:r>
      <w:r w:rsidRPr="000B19F3">
        <w:rPr>
          <w:rFonts w:eastAsia="Times New Roman" w:cs="Times New Roman"/>
          <w:sz w:val="22"/>
          <w:szCs w:val="22"/>
          <w:lang w:eastAsia="en-MY"/>
        </w:rPr>
        <w:fldChar w:fldCharType="begin"/>
      </w:r>
      <w:r w:rsidRPr="000B19F3">
        <w:rPr>
          <w:rFonts w:eastAsia="Times New Roman" w:cs="Times New Roman"/>
          <w:sz w:val="22"/>
          <w:szCs w:val="22"/>
          <w:lang w:eastAsia="en-MY"/>
        </w:rPr>
        <w:instrText xml:space="preserve"> ADDIN ZOTERO_ITEM CSL_CITATION {"citationID":"LIBK8F6Q","properties":{"formattedCitation":"(e.g. Barr &amp; Copeland-Stewart, 2022)","plainCitation":"(e.g. Barr &amp; Copeland-Stewart, 2022)","noteIndex":0},"citationItems":[{"id":929,"uris":["http://zotero.org/users/6238440/items/FNPEG8DT"],"itemData":{"id":929,"type":"article-journal","abstract":"The COVID-19 pandemic has affected our lives in many ways, including how we choose to spend our time and deal with unprecedented circumstances. Anecdotal reports suggest that many have turned to playing video games during the pandemic. To better understand how games are being used during the lockdown, we conducted an online survey (N = 781) that focused on gameplay habits and effects on players’ well-being. We ﬁnd that time spent playing games has increased for 71% of respondents, while 58% of respondents reported that playing games has impacted their well-being, with the overwhelming majority of responses indicating a positive impact. We identify seven ways that games have affected players, such as providing cognitive stimulation and opportunities to socialise, and a variety of beneﬁts related to mental health, including reduced anxiety and stress. Our ﬁndings highlight the sociocultural signiﬁcance of video games and the potentially positive nature of games’ effects on well-being.","container-title":"Games and Culture","DOI":"10.1177/15554120211017036","ISSN":"1555-4120, 1555-4139","issue":"1","journalAbbreviation":"Games and Culture","language":"en","page":"122-139","source":"DOI.org (Crossref)","title":"Playing Video Games During the COVID-19 Pandemic and Effects on Players’ Well-Being","volume":"17","author":[{"family":"Barr","given":"Matthew"},{"family":"Copeland-Stewart","given":"Alicia"}],"issued":{"date-parts":[["2022",1]]}},"label":"page","prefix":"e.g."}],"schema":"https://github.com/citation-style-language/schema/raw/master/csl-citation.json"} </w:instrText>
      </w:r>
      <w:r w:rsidRPr="000B19F3">
        <w:rPr>
          <w:rFonts w:eastAsia="Times New Roman" w:cs="Times New Roman"/>
          <w:sz w:val="22"/>
          <w:szCs w:val="22"/>
          <w:lang w:eastAsia="en-MY"/>
        </w:rPr>
        <w:fldChar w:fldCharType="separate"/>
      </w:r>
      <w:r w:rsidRPr="000B19F3">
        <w:rPr>
          <w:rFonts w:eastAsia="Times New Roman" w:cs="Times New Roman"/>
          <w:sz w:val="22"/>
          <w:szCs w:val="22"/>
          <w:lang w:eastAsia="en-MY"/>
        </w:rPr>
        <w:t>(e.g. Barr &amp; Copeland-Stewart, 2022)</w:t>
      </w:r>
      <w:r w:rsidRPr="000B19F3">
        <w:rPr>
          <w:rFonts w:eastAsia="Times New Roman" w:cs="Times New Roman"/>
          <w:sz w:val="22"/>
          <w:szCs w:val="22"/>
          <w:lang w:eastAsia="en-MY"/>
        </w:rPr>
        <w:fldChar w:fldCharType="end"/>
      </w:r>
      <w:r w:rsidRPr="000B19F3">
        <w:rPr>
          <w:rFonts w:eastAsia="Times New Roman" w:cs="Times New Roman"/>
          <w:sz w:val="22"/>
          <w:szCs w:val="22"/>
          <w:lang w:eastAsia="en-MY"/>
        </w:rPr>
        <w:t xml:space="preserve">. Our study expanded on this understanding by presenting the breadth of possibilities in which </w:t>
      </w:r>
      <w:r w:rsidRPr="000B19F3">
        <w:rPr>
          <w:rFonts w:eastAsia="Times New Roman" w:cs="Times New Roman"/>
          <w:i/>
          <w:iCs/>
          <w:sz w:val="22"/>
          <w:szCs w:val="22"/>
          <w:lang w:eastAsia="en-MY"/>
        </w:rPr>
        <w:t>ACNH</w:t>
      </w:r>
      <w:r w:rsidRPr="000B19F3">
        <w:rPr>
          <w:rFonts w:eastAsia="Times New Roman" w:cs="Times New Roman"/>
          <w:sz w:val="22"/>
          <w:szCs w:val="22"/>
          <w:lang w:eastAsia="en-MY"/>
        </w:rPr>
        <w:t xml:space="preserve"> can foster virtual socialisation.</w:t>
      </w:r>
    </w:p>
    <w:p w14:paraId="61B66595" w14:textId="77777777" w:rsidR="005E787D" w:rsidRPr="000B19F3" w:rsidRDefault="005E787D" w:rsidP="00323EC2">
      <w:pPr>
        <w:jc w:val="both"/>
        <w:rPr>
          <w:rFonts w:eastAsia="Times New Roman" w:cs="Times New Roman"/>
          <w:sz w:val="22"/>
          <w:szCs w:val="22"/>
          <w:lang w:eastAsia="en-MY"/>
        </w:rPr>
      </w:pPr>
    </w:p>
    <w:p w14:paraId="0EF52976" w14:textId="41921DC9" w:rsidR="003E0D66" w:rsidRPr="000B19F3" w:rsidRDefault="006C2113" w:rsidP="005E787D">
      <w:pPr>
        <w:ind w:firstLine="720"/>
        <w:jc w:val="both"/>
        <w:rPr>
          <w:rFonts w:cs="Times New Roman"/>
          <w:sz w:val="22"/>
          <w:szCs w:val="22"/>
        </w:rPr>
      </w:pPr>
      <w:r w:rsidRPr="000B19F3">
        <w:rPr>
          <w:rFonts w:eastAsia="Times New Roman" w:cs="Times New Roman"/>
          <w:sz w:val="22"/>
          <w:szCs w:val="22"/>
          <w:lang w:eastAsia="en-MY"/>
        </w:rPr>
        <w:t xml:space="preserve">The relevance of this study is linked to the various Sustainable Development Goals (SDGs) established by the United Nations. Firstly, the SDG3 of Good Health and Well-being, whereby socialisation through video games could promote players’ mindfulness amid the chaotic pandemic lockdown. Secondly, the SDG16 of Peace, Justice, and Strong Institutions, in which multiplayer mode of video games can promote unity and cultural understanding by connecting players across different backgrounds in collaborative scenarios. Additionally, through community interactions, players could discuss and promote fair play and civil behaviour in the digital realm. This study makes an original and novel contribution to knowledge by featuring in-depth socialisation practices of Malaysian </w:t>
      </w:r>
      <w:r w:rsidRPr="000B19F3">
        <w:rPr>
          <w:rFonts w:eastAsia="Times New Roman" w:cs="Times New Roman"/>
          <w:i/>
          <w:iCs/>
          <w:sz w:val="22"/>
          <w:szCs w:val="22"/>
          <w:lang w:eastAsia="en-MY"/>
        </w:rPr>
        <w:t>ACNH</w:t>
      </w:r>
      <w:r w:rsidRPr="000B19F3">
        <w:rPr>
          <w:rFonts w:eastAsia="Times New Roman" w:cs="Times New Roman"/>
          <w:sz w:val="22"/>
          <w:szCs w:val="22"/>
          <w:lang w:eastAsia="en-MY"/>
        </w:rPr>
        <w:t xml:space="preserve"> players. Practically, we also extend the research on video games and their potential to fulfil the fundamental need for human socialisation, especially in contexts where such needs may be restricted. Therefore, we consider that the analysis of virtual socialisation through video games in a pandemic lockdown is especially relevant to building knowledge that contributes to developing projects and policies that promote interconnectivity and well-being. Ideally, the usage of video games for socialisation should be accompanied by active gaming communities to foster a sense of belonging to a larger community. Our study is limited by the textual analysis method and the </w:t>
      </w:r>
      <w:r w:rsidRPr="000B19F3">
        <w:rPr>
          <w:rFonts w:eastAsia="Times New Roman" w:cs="Times New Roman"/>
          <w:i/>
          <w:iCs/>
          <w:sz w:val="22"/>
          <w:szCs w:val="22"/>
          <w:lang w:eastAsia="en-MY"/>
        </w:rPr>
        <w:t>ACNH</w:t>
      </w:r>
      <w:r w:rsidRPr="000B19F3">
        <w:rPr>
          <w:rFonts w:eastAsia="Times New Roman" w:cs="Times New Roman"/>
          <w:sz w:val="22"/>
          <w:szCs w:val="22"/>
          <w:lang w:eastAsia="en-MY"/>
        </w:rPr>
        <w:t xml:space="preserve"> title; as such, future research may consider other qualitative methods and video game titles to extend a multifaceted understanding of Malaysian social gaming practices.</w:t>
      </w:r>
    </w:p>
    <w:p w14:paraId="6E443EA6" w14:textId="77777777" w:rsidR="003E0D66" w:rsidRPr="000B19F3" w:rsidRDefault="003E0D66" w:rsidP="003E0D66">
      <w:pPr>
        <w:jc w:val="both"/>
        <w:rPr>
          <w:rFonts w:cs="Times New Roman"/>
          <w:sz w:val="22"/>
          <w:szCs w:val="22"/>
        </w:rPr>
      </w:pPr>
    </w:p>
    <w:p w14:paraId="545E7B2F" w14:textId="77777777" w:rsidR="00CB659F" w:rsidRPr="000B19F3" w:rsidRDefault="00CB659F" w:rsidP="003E0D66">
      <w:pPr>
        <w:jc w:val="both"/>
        <w:rPr>
          <w:rFonts w:cs="Times New Roman"/>
          <w:b/>
          <w:bCs/>
          <w:sz w:val="22"/>
          <w:szCs w:val="22"/>
        </w:rPr>
      </w:pPr>
    </w:p>
    <w:p w14:paraId="4B245BA4" w14:textId="567EAA77" w:rsidR="003E0D66" w:rsidRPr="00B45A0B" w:rsidRDefault="003E0D66" w:rsidP="003E0D66">
      <w:pPr>
        <w:jc w:val="both"/>
        <w:rPr>
          <w:rFonts w:cs="Times New Roman"/>
          <w:b/>
          <w:bCs/>
          <w:sz w:val="24"/>
          <w:szCs w:val="24"/>
        </w:rPr>
      </w:pPr>
      <w:r w:rsidRPr="00B45A0B">
        <w:rPr>
          <w:rFonts w:cs="Times New Roman"/>
          <w:b/>
          <w:bCs/>
          <w:sz w:val="24"/>
          <w:szCs w:val="24"/>
        </w:rPr>
        <w:t>Acknowledgement</w:t>
      </w:r>
    </w:p>
    <w:p w14:paraId="6B2FF428" w14:textId="77777777" w:rsidR="005C6BE5" w:rsidRPr="00B45A0B" w:rsidRDefault="005C6BE5" w:rsidP="003E0D66">
      <w:pPr>
        <w:jc w:val="both"/>
        <w:rPr>
          <w:rFonts w:cs="Times New Roman"/>
          <w:b/>
          <w:bCs/>
          <w:sz w:val="24"/>
          <w:szCs w:val="24"/>
        </w:rPr>
      </w:pPr>
    </w:p>
    <w:p w14:paraId="5E265CB3" w14:textId="48AA62ED" w:rsidR="005C6BE5" w:rsidRPr="00B45A0B" w:rsidRDefault="005C6BE5" w:rsidP="003E0D66">
      <w:pPr>
        <w:jc w:val="both"/>
        <w:rPr>
          <w:rFonts w:cs="Times New Roman"/>
          <w:sz w:val="22"/>
          <w:szCs w:val="22"/>
        </w:rPr>
      </w:pPr>
      <w:r w:rsidRPr="00B45A0B">
        <w:rPr>
          <w:rFonts w:cs="Times New Roman"/>
          <w:sz w:val="22"/>
          <w:szCs w:val="22"/>
        </w:rPr>
        <w:t>The authors would like to thank the administrators of the Facebook group 'Animal Crossing Malaysia' for allowing us to conduct this research. Ethics approval was obtained from University Malaya Research Ethics Committee (UMREC) with the reference number UM.TNC2/UMREC_2016. The research was done in accordance with the University Malaya Research Ethics Guidelines. The authors also would like to thank the anonymous reviewers for their valuable feedback on the manuscript.</w:t>
      </w:r>
    </w:p>
    <w:p w14:paraId="2C95D2CC" w14:textId="77777777" w:rsidR="00534FCF" w:rsidRPr="00B45A0B" w:rsidRDefault="00534FCF" w:rsidP="003E0D66">
      <w:pPr>
        <w:jc w:val="both"/>
        <w:rPr>
          <w:rFonts w:cs="Times New Roman"/>
          <w:sz w:val="22"/>
          <w:szCs w:val="22"/>
        </w:rPr>
      </w:pPr>
    </w:p>
    <w:p w14:paraId="4A27B8D6" w14:textId="77777777" w:rsidR="00B45A0B" w:rsidRDefault="00B45A0B" w:rsidP="003E0D66">
      <w:pPr>
        <w:jc w:val="both"/>
        <w:rPr>
          <w:rFonts w:cs="Times New Roman"/>
          <w:b/>
          <w:sz w:val="24"/>
          <w:szCs w:val="24"/>
        </w:rPr>
      </w:pPr>
    </w:p>
    <w:p w14:paraId="77CB8EE7" w14:textId="77777777" w:rsidR="00B45A0B" w:rsidRDefault="00B45A0B" w:rsidP="003E0D66">
      <w:pPr>
        <w:jc w:val="both"/>
        <w:rPr>
          <w:rFonts w:cs="Times New Roman"/>
          <w:b/>
          <w:sz w:val="24"/>
          <w:szCs w:val="24"/>
        </w:rPr>
      </w:pPr>
    </w:p>
    <w:p w14:paraId="51723285" w14:textId="7573188E" w:rsidR="003E0D66" w:rsidRPr="00B45A0B" w:rsidRDefault="003E0D66" w:rsidP="003E0D66">
      <w:pPr>
        <w:jc w:val="both"/>
        <w:rPr>
          <w:rFonts w:cs="Times New Roman"/>
          <w:b/>
          <w:sz w:val="24"/>
          <w:szCs w:val="24"/>
        </w:rPr>
      </w:pPr>
      <w:r w:rsidRPr="00B45A0B">
        <w:rPr>
          <w:rFonts w:cs="Times New Roman"/>
          <w:b/>
          <w:sz w:val="24"/>
          <w:szCs w:val="24"/>
        </w:rPr>
        <w:lastRenderedPageBreak/>
        <w:t xml:space="preserve">References </w:t>
      </w:r>
    </w:p>
    <w:p w14:paraId="6AE5CBB8" w14:textId="77777777" w:rsidR="00534FCF" w:rsidRPr="00B45A0B" w:rsidRDefault="00534FCF" w:rsidP="003E0D66">
      <w:pPr>
        <w:jc w:val="both"/>
        <w:rPr>
          <w:rFonts w:cs="Times New Roman"/>
          <w:b/>
          <w:sz w:val="24"/>
          <w:szCs w:val="24"/>
        </w:rPr>
      </w:pPr>
    </w:p>
    <w:p w14:paraId="22155822"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Akbar, F., &amp; Kusumasari, B. (2021). Making public policy fun: How political aspects and policy issues are found in video games. </w:t>
      </w:r>
      <w:r w:rsidRPr="00B45A0B">
        <w:rPr>
          <w:rFonts w:cs="Times New Roman"/>
          <w:i/>
          <w:iCs/>
          <w:sz w:val="22"/>
          <w:szCs w:val="22"/>
        </w:rPr>
        <w:t>Policy Futures in Education</w:t>
      </w:r>
      <w:r w:rsidRPr="00B45A0B">
        <w:rPr>
          <w:rFonts w:cs="Times New Roman"/>
          <w:sz w:val="22"/>
          <w:szCs w:val="22"/>
        </w:rPr>
        <w:t>, 1–18. https://doi.org/10.1177/14782103211033071</w:t>
      </w:r>
    </w:p>
    <w:p w14:paraId="27E2C34E"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Ashaari, A. (2020, April 24). Miss Ramadan Bazaars? This Malaysian Graphic Designer Recreated One in Animal Crossing: New Horizons. </w:t>
      </w:r>
      <w:r w:rsidRPr="00B45A0B">
        <w:rPr>
          <w:rFonts w:cs="Times New Roman"/>
          <w:i/>
          <w:iCs/>
          <w:sz w:val="22"/>
          <w:szCs w:val="22"/>
        </w:rPr>
        <w:t>Kakuchopurei</w:t>
      </w:r>
      <w:r w:rsidRPr="00B45A0B">
        <w:rPr>
          <w:rFonts w:cs="Times New Roman"/>
          <w:sz w:val="22"/>
          <w:szCs w:val="22"/>
        </w:rPr>
        <w:t>. https://www.kakuchopurei.com/2020/04/miss-ramadan-bazaars-this-malaysian-graphic-designer-recreated-one-in-animal-crossing-new-horizons/</w:t>
      </w:r>
    </w:p>
    <w:p w14:paraId="416B4E98"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BAFTA. (2021, March 1). </w:t>
      </w:r>
      <w:r w:rsidRPr="00B45A0B">
        <w:rPr>
          <w:rFonts w:cs="Times New Roman"/>
          <w:i/>
          <w:iCs/>
          <w:sz w:val="22"/>
          <w:szCs w:val="22"/>
        </w:rPr>
        <w:t>2021 BAFTA Games Awards: The Winners</w:t>
      </w:r>
      <w:r w:rsidRPr="00B45A0B">
        <w:rPr>
          <w:rFonts w:cs="Times New Roman"/>
          <w:sz w:val="22"/>
          <w:szCs w:val="22"/>
        </w:rPr>
        <w:t>. BAFTA Games Awards. https://www.bafta.org/games/awards/2021-nominations-winners</w:t>
      </w:r>
    </w:p>
    <w:p w14:paraId="4CB2ED18"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Bahar Moni, A. S., Abdullah, S., Abdullah, M. F. I. L., Kabir, M. S., Alif, S. M., Sultana, F., Salehin, M., Islam, S. M. S., Cross, W., &amp; Rahman, M. A. (2021). Psychological distress, fear and coping among Malaysians during the COVID-19 pandemic. </w:t>
      </w:r>
      <w:r w:rsidRPr="00B45A0B">
        <w:rPr>
          <w:rFonts w:cs="Times New Roman"/>
          <w:i/>
          <w:iCs/>
          <w:sz w:val="22"/>
          <w:szCs w:val="22"/>
        </w:rPr>
        <w:t>PLoS ONE</w:t>
      </w:r>
      <w:r w:rsidRPr="00B45A0B">
        <w:rPr>
          <w:rFonts w:cs="Times New Roman"/>
          <w:sz w:val="22"/>
          <w:szCs w:val="22"/>
        </w:rPr>
        <w:t xml:space="preserve">, </w:t>
      </w:r>
      <w:r w:rsidRPr="00B45A0B">
        <w:rPr>
          <w:rFonts w:cs="Times New Roman"/>
          <w:i/>
          <w:iCs/>
          <w:sz w:val="22"/>
          <w:szCs w:val="22"/>
        </w:rPr>
        <w:t>16</w:t>
      </w:r>
      <w:r w:rsidRPr="00B45A0B">
        <w:rPr>
          <w:rFonts w:cs="Times New Roman"/>
          <w:sz w:val="22"/>
          <w:szCs w:val="22"/>
        </w:rPr>
        <w:t>(9), 1-21. https://doi.org/10.1371/journal.pone.0257304</w:t>
      </w:r>
    </w:p>
    <w:p w14:paraId="073E7D53"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Ballard, M. E., &amp; Spencer, M. T. (2022). Importance of Social Videogaming for Connection with Others During the COVID-19 Pandemic. </w:t>
      </w:r>
      <w:r w:rsidRPr="00B45A0B">
        <w:rPr>
          <w:rFonts w:cs="Times New Roman"/>
          <w:i/>
          <w:iCs/>
          <w:sz w:val="22"/>
          <w:szCs w:val="22"/>
        </w:rPr>
        <w:t>Games and Culture</w:t>
      </w:r>
      <w:r w:rsidRPr="00B45A0B">
        <w:rPr>
          <w:rFonts w:cs="Times New Roman"/>
          <w:sz w:val="22"/>
          <w:szCs w:val="22"/>
        </w:rPr>
        <w:t xml:space="preserve">, </w:t>
      </w:r>
      <w:r w:rsidRPr="00B45A0B">
        <w:rPr>
          <w:rFonts w:cs="Times New Roman"/>
          <w:i/>
          <w:iCs/>
          <w:sz w:val="22"/>
          <w:szCs w:val="22"/>
        </w:rPr>
        <w:t>0</w:t>
      </w:r>
      <w:r w:rsidRPr="00B45A0B">
        <w:rPr>
          <w:rFonts w:cs="Times New Roman"/>
          <w:sz w:val="22"/>
          <w:szCs w:val="22"/>
        </w:rPr>
        <w:t>(0), 1–14. https://doi.org/10.1177/15554120221090982</w:t>
      </w:r>
    </w:p>
    <w:p w14:paraId="035A9732"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Barr, M., &amp; Copeland-Stewart, A. (2022). Playing Video Games During the COVID-19 Pandemic and Effects on Players’ Well-Being. </w:t>
      </w:r>
      <w:r w:rsidRPr="00B45A0B">
        <w:rPr>
          <w:rFonts w:cs="Times New Roman"/>
          <w:i/>
          <w:iCs/>
          <w:sz w:val="22"/>
          <w:szCs w:val="22"/>
        </w:rPr>
        <w:t>Games and Culture</w:t>
      </w:r>
      <w:r w:rsidRPr="00B45A0B">
        <w:rPr>
          <w:rFonts w:cs="Times New Roman"/>
          <w:sz w:val="22"/>
          <w:szCs w:val="22"/>
        </w:rPr>
        <w:t xml:space="preserve">, </w:t>
      </w:r>
      <w:r w:rsidRPr="00B45A0B">
        <w:rPr>
          <w:rFonts w:cs="Times New Roman"/>
          <w:i/>
          <w:iCs/>
          <w:sz w:val="22"/>
          <w:szCs w:val="22"/>
        </w:rPr>
        <w:t>17</w:t>
      </w:r>
      <w:r w:rsidRPr="00B45A0B">
        <w:rPr>
          <w:rFonts w:cs="Times New Roman"/>
          <w:sz w:val="22"/>
          <w:szCs w:val="22"/>
        </w:rPr>
        <w:t>(1), 122–139. https://doi.org/10.1177/15554120211017036</w:t>
      </w:r>
    </w:p>
    <w:p w14:paraId="45671BED"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Baudrillard, J. (1983). </w:t>
      </w:r>
      <w:r w:rsidRPr="00B45A0B">
        <w:rPr>
          <w:rFonts w:cs="Times New Roman"/>
          <w:i/>
          <w:iCs/>
          <w:sz w:val="22"/>
          <w:szCs w:val="22"/>
        </w:rPr>
        <w:t>Simulations</w:t>
      </w:r>
      <w:r w:rsidRPr="00B45A0B">
        <w:rPr>
          <w:rFonts w:cs="Times New Roman"/>
          <w:sz w:val="22"/>
          <w:szCs w:val="22"/>
        </w:rPr>
        <w:t xml:space="preserve"> (P. Foss, P. Patton, &amp; P. Beitchman, Trans.). Semiotext(e).</w:t>
      </w:r>
    </w:p>
    <w:p w14:paraId="1FA726DF"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BERNAMA. (2021, July 13). Massive rise in use of gadgets, screen time among children worrying. </w:t>
      </w:r>
      <w:r w:rsidRPr="00B45A0B">
        <w:rPr>
          <w:rFonts w:cs="Times New Roman"/>
          <w:i/>
          <w:iCs/>
          <w:sz w:val="22"/>
          <w:szCs w:val="22"/>
        </w:rPr>
        <w:t>Astro Awani</w:t>
      </w:r>
      <w:r w:rsidRPr="00B45A0B">
        <w:rPr>
          <w:rFonts w:cs="Times New Roman"/>
          <w:sz w:val="22"/>
          <w:szCs w:val="22"/>
        </w:rPr>
        <w:t>. https://www.astroawani.com/berita-malaysia/massive-rise-use-gadgets-screen-time-among-children-worrying-308127</w:t>
      </w:r>
    </w:p>
    <w:p w14:paraId="6A8AEF55"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Boldi, A., &amp; Rapp, A. (2021). Commercial video games as a resource for mental health: A systematic literature review. </w:t>
      </w:r>
      <w:r w:rsidRPr="00B45A0B">
        <w:rPr>
          <w:rFonts w:cs="Times New Roman"/>
          <w:i/>
          <w:iCs/>
          <w:sz w:val="22"/>
          <w:szCs w:val="22"/>
        </w:rPr>
        <w:t>Behaviour &amp; Information Technology</w:t>
      </w:r>
      <w:r w:rsidRPr="00B45A0B">
        <w:rPr>
          <w:rFonts w:cs="Times New Roman"/>
          <w:sz w:val="22"/>
          <w:szCs w:val="22"/>
        </w:rPr>
        <w:t>, 1–37. https://doi.org/10.1080/0144929X.2021.1943524</w:t>
      </w:r>
    </w:p>
    <w:p w14:paraId="6F0C842A"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Braun, V., &amp; Clarke, V. (2020). Can I use TA? Should I use TA? Should I not use TA? Comparing reflexive thematic analysis and other pattern</w:t>
      </w:r>
      <w:r w:rsidRPr="00B45A0B">
        <w:rPr>
          <w:rFonts w:ascii="Times New Roman" w:hAnsi="Times New Roman" w:cs="Times New Roman"/>
          <w:sz w:val="22"/>
          <w:szCs w:val="22"/>
        </w:rPr>
        <w:t>‐</w:t>
      </w:r>
      <w:r w:rsidRPr="00B45A0B">
        <w:rPr>
          <w:rFonts w:cs="Times New Roman"/>
          <w:sz w:val="22"/>
          <w:szCs w:val="22"/>
        </w:rPr>
        <w:t xml:space="preserve">based qualitative analytic approaches. </w:t>
      </w:r>
      <w:r w:rsidRPr="00B45A0B">
        <w:rPr>
          <w:rFonts w:cs="Times New Roman"/>
          <w:i/>
          <w:iCs/>
          <w:sz w:val="22"/>
          <w:szCs w:val="22"/>
        </w:rPr>
        <w:t>Counselling and Psychotherapy Research</w:t>
      </w:r>
      <w:r w:rsidRPr="00B45A0B">
        <w:rPr>
          <w:rFonts w:cs="Times New Roman"/>
          <w:sz w:val="22"/>
          <w:szCs w:val="22"/>
        </w:rPr>
        <w:t xml:space="preserve">, </w:t>
      </w:r>
      <w:r w:rsidRPr="00B45A0B">
        <w:rPr>
          <w:rFonts w:cs="Times New Roman"/>
          <w:i/>
          <w:iCs/>
          <w:sz w:val="22"/>
          <w:szCs w:val="22"/>
        </w:rPr>
        <w:t>21</w:t>
      </w:r>
      <w:r w:rsidRPr="00B45A0B">
        <w:rPr>
          <w:rFonts w:cs="Times New Roman"/>
          <w:sz w:val="22"/>
          <w:szCs w:val="22"/>
        </w:rPr>
        <w:t>(1). https://doi.org/10.1002/capr.12360</w:t>
      </w:r>
    </w:p>
    <w:p w14:paraId="4E373BDD"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Business Wire. (2020, April 10). </w:t>
      </w:r>
      <w:r w:rsidRPr="00B45A0B">
        <w:rPr>
          <w:rFonts w:cs="Times New Roman"/>
          <w:i/>
          <w:iCs/>
          <w:sz w:val="22"/>
          <w:szCs w:val="22"/>
        </w:rPr>
        <w:t>Games Industry Unites to Promote World Health Organization Messages Against COVID-19; Launch #PlayApartTogether Campaign</w:t>
      </w:r>
      <w:r w:rsidRPr="00B45A0B">
        <w:rPr>
          <w:rFonts w:cs="Times New Roman"/>
          <w:sz w:val="22"/>
          <w:szCs w:val="22"/>
        </w:rPr>
        <w:t>. Business Wire. https://www.businesswire.com/news/home/20200410005047/en/Games-Industry-Unites-to-Promote-World-Health-Organization-Messages-Against-COVID-19-Launch-PlayApartTogether-Campaign</w:t>
      </w:r>
    </w:p>
    <w:p w14:paraId="380069D3"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Chapree, C. (2021, July 26). Animal Crossing Fan Recreates Malaysian Contingent’s Attire for Tokyo 2020 Opening Ceremony. </w:t>
      </w:r>
      <w:r w:rsidRPr="00B45A0B">
        <w:rPr>
          <w:rFonts w:cs="Times New Roman"/>
          <w:i/>
          <w:iCs/>
          <w:sz w:val="22"/>
          <w:szCs w:val="22"/>
        </w:rPr>
        <w:t>Lowyat.Net</w:t>
      </w:r>
      <w:r w:rsidRPr="00B45A0B">
        <w:rPr>
          <w:rFonts w:cs="Times New Roman"/>
          <w:sz w:val="22"/>
          <w:szCs w:val="22"/>
        </w:rPr>
        <w:t>. https://www.lowyat.net/2021/246780/animal-crossing-malaysia-tokyo-olympics-attire/</w:t>
      </w:r>
    </w:p>
    <w:p w14:paraId="02E883A5"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Che Mat, N. F., Edinur, H. A., Abdul Razab, M. K. A., &amp; Safuan, S. (2020). A single mass gathering resulted in massive transmission of COVID-19 infections in Malaysia with further international spread. </w:t>
      </w:r>
      <w:r w:rsidRPr="00B45A0B">
        <w:rPr>
          <w:rFonts w:cs="Times New Roman"/>
          <w:i/>
          <w:iCs/>
          <w:sz w:val="22"/>
          <w:szCs w:val="22"/>
        </w:rPr>
        <w:t>Journal of Travel Medicine</w:t>
      </w:r>
      <w:r w:rsidRPr="00B45A0B">
        <w:rPr>
          <w:rFonts w:cs="Times New Roman"/>
          <w:sz w:val="22"/>
          <w:szCs w:val="22"/>
        </w:rPr>
        <w:t xml:space="preserve">, </w:t>
      </w:r>
      <w:r w:rsidRPr="00B45A0B">
        <w:rPr>
          <w:rFonts w:cs="Times New Roman"/>
          <w:i/>
          <w:iCs/>
          <w:sz w:val="22"/>
          <w:szCs w:val="22"/>
        </w:rPr>
        <w:t>27</w:t>
      </w:r>
      <w:r w:rsidRPr="00B45A0B">
        <w:rPr>
          <w:rFonts w:cs="Times New Roman"/>
          <w:sz w:val="22"/>
          <w:szCs w:val="22"/>
        </w:rPr>
        <w:t>(3). https://doi.org/10.1093/jtm/taaa059</w:t>
      </w:r>
    </w:p>
    <w:p w14:paraId="2D0F0910"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Consalvo, M. (2017). When paratexts become texts: De-centering the game-as-text. </w:t>
      </w:r>
      <w:r w:rsidRPr="00B45A0B">
        <w:rPr>
          <w:rFonts w:cs="Times New Roman"/>
          <w:i/>
          <w:iCs/>
          <w:sz w:val="22"/>
          <w:szCs w:val="22"/>
        </w:rPr>
        <w:t>Critical Studies in Media Communication</w:t>
      </w:r>
      <w:r w:rsidRPr="00B45A0B">
        <w:rPr>
          <w:rFonts w:cs="Times New Roman"/>
          <w:sz w:val="22"/>
          <w:szCs w:val="22"/>
        </w:rPr>
        <w:t xml:space="preserve">, </w:t>
      </w:r>
      <w:r w:rsidRPr="00B45A0B">
        <w:rPr>
          <w:rFonts w:cs="Times New Roman"/>
          <w:i/>
          <w:iCs/>
          <w:sz w:val="22"/>
          <w:szCs w:val="22"/>
        </w:rPr>
        <w:t>34</w:t>
      </w:r>
      <w:r w:rsidRPr="00B45A0B">
        <w:rPr>
          <w:rFonts w:cs="Times New Roman"/>
          <w:sz w:val="22"/>
          <w:szCs w:val="22"/>
        </w:rPr>
        <w:t>(2), 177–183. https://doi.org/10.1080/15295036.2017.1304648</w:t>
      </w:r>
    </w:p>
    <w:p w14:paraId="34DB8687"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Consalvo, M. (2019). Clash Royale: Gaming Capital. In M. T. Payne &amp; N. Huntemann (Eds.), </w:t>
      </w:r>
      <w:r w:rsidRPr="00B45A0B">
        <w:rPr>
          <w:rFonts w:cs="Times New Roman"/>
          <w:i/>
          <w:iCs/>
          <w:sz w:val="22"/>
          <w:szCs w:val="22"/>
        </w:rPr>
        <w:t>How to play video games</w:t>
      </w:r>
      <w:r w:rsidRPr="00B45A0B">
        <w:rPr>
          <w:rFonts w:cs="Times New Roman"/>
          <w:sz w:val="22"/>
          <w:szCs w:val="22"/>
        </w:rPr>
        <w:t xml:space="preserve"> (pp. 185–192). New York University Press.</w:t>
      </w:r>
    </w:p>
    <w:p w14:paraId="64C4C01C"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Dasan, N., Mohamed Nawi, M. M. R., Arsat, N., Madlan @ Endalan, L., &amp; Abdul Hamin, N. (2022). Perbezaan Jantina dan Pengalaman Emosi Permainan Online Sewaktu Pandemik. </w:t>
      </w:r>
      <w:r w:rsidRPr="00B45A0B">
        <w:rPr>
          <w:rFonts w:cs="Times New Roman"/>
          <w:i/>
          <w:iCs/>
          <w:sz w:val="22"/>
          <w:szCs w:val="22"/>
        </w:rPr>
        <w:t xml:space="preserve">Malaysian </w:t>
      </w:r>
      <w:r w:rsidRPr="00B45A0B">
        <w:rPr>
          <w:rFonts w:cs="Times New Roman"/>
          <w:i/>
          <w:iCs/>
          <w:sz w:val="22"/>
          <w:szCs w:val="22"/>
        </w:rPr>
        <w:lastRenderedPageBreak/>
        <w:t>Journal of Social Sciences and Humanities (MJSSH)</w:t>
      </w:r>
      <w:r w:rsidRPr="00B45A0B">
        <w:rPr>
          <w:rFonts w:cs="Times New Roman"/>
          <w:sz w:val="22"/>
          <w:szCs w:val="22"/>
        </w:rPr>
        <w:t xml:space="preserve">, </w:t>
      </w:r>
      <w:r w:rsidRPr="00B45A0B">
        <w:rPr>
          <w:rFonts w:cs="Times New Roman"/>
          <w:i/>
          <w:iCs/>
          <w:sz w:val="22"/>
          <w:szCs w:val="22"/>
        </w:rPr>
        <w:t>7</w:t>
      </w:r>
      <w:r w:rsidRPr="00B45A0B">
        <w:rPr>
          <w:rFonts w:cs="Times New Roman"/>
          <w:sz w:val="22"/>
          <w:szCs w:val="22"/>
        </w:rPr>
        <w:t>(11), 1–10. https://doi.org/10.47405/mjssh.v7i11.1903</w:t>
      </w:r>
    </w:p>
    <w:p w14:paraId="6B0ACE8E"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Davis, M. (2013). Hurried lives: Dialectics of time and technology in liquid modernity. </w:t>
      </w:r>
      <w:r w:rsidRPr="00B45A0B">
        <w:rPr>
          <w:rFonts w:cs="Times New Roman"/>
          <w:i/>
          <w:iCs/>
          <w:sz w:val="22"/>
          <w:szCs w:val="22"/>
        </w:rPr>
        <w:t>Thesis Eleven</w:t>
      </w:r>
      <w:r w:rsidRPr="00B45A0B">
        <w:rPr>
          <w:rFonts w:cs="Times New Roman"/>
          <w:sz w:val="22"/>
          <w:szCs w:val="22"/>
        </w:rPr>
        <w:t xml:space="preserve">, </w:t>
      </w:r>
      <w:r w:rsidRPr="00B45A0B">
        <w:rPr>
          <w:rFonts w:cs="Times New Roman"/>
          <w:i/>
          <w:iCs/>
          <w:sz w:val="22"/>
          <w:szCs w:val="22"/>
        </w:rPr>
        <w:t>118</w:t>
      </w:r>
      <w:r w:rsidRPr="00B45A0B">
        <w:rPr>
          <w:rFonts w:cs="Times New Roman"/>
          <w:sz w:val="22"/>
          <w:szCs w:val="22"/>
        </w:rPr>
        <w:t>(1), 7–18. https://doi.org/10.1177/0725513613500268</w:t>
      </w:r>
    </w:p>
    <w:p w14:paraId="18A31C5E"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Domahidi, E., Breuer, J., Kowert, R., Festl, R., &amp; Quandt, T. (2018). A Longitudinal Analysis of Gaming- and Non-Gaming-Related Friendships and Social Support among Social Online Game Players. </w:t>
      </w:r>
      <w:r w:rsidRPr="00B45A0B">
        <w:rPr>
          <w:rFonts w:cs="Times New Roman"/>
          <w:i/>
          <w:iCs/>
          <w:sz w:val="22"/>
          <w:szCs w:val="22"/>
        </w:rPr>
        <w:t>Media Psychology</w:t>
      </w:r>
      <w:r w:rsidRPr="00B45A0B">
        <w:rPr>
          <w:rFonts w:cs="Times New Roman"/>
          <w:sz w:val="22"/>
          <w:szCs w:val="22"/>
        </w:rPr>
        <w:t xml:space="preserve">, </w:t>
      </w:r>
      <w:r w:rsidRPr="00B45A0B">
        <w:rPr>
          <w:rFonts w:cs="Times New Roman"/>
          <w:i/>
          <w:iCs/>
          <w:sz w:val="22"/>
          <w:szCs w:val="22"/>
        </w:rPr>
        <w:t>21</w:t>
      </w:r>
      <w:r w:rsidRPr="00B45A0B">
        <w:rPr>
          <w:rFonts w:cs="Times New Roman"/>
          <w:sz w:val="22"/>
          <w:szCs w:val="22"/>
        </w:rPr>
        <w:t>(2), 288–307. https://doi.org/10.1080/15213269.2016.1257393</w:t>
      </w:r>
    </w:p>
    <w:p w14:paraId="44840283"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Faizal, S. (2017). </w:t>
      </w:r>
      <w:r w:rsidRPr="00B45A0B">
        <w:rPr>
          <w:rFonts w:cs="Times New Roman"/>
          <w:i/>
          <w:iCs/>
          <w:sz w:val="22"/>
          <w:szCs w:val="22"/>
        </w:rPr>
        <w:t>Malay Women’s Identity Construction and Engagement with The Sims Social in Facebook</w:t>
      </w:r>
      <w:r w:rsidRPr="00B45A0B">
        <w:rPr>
          <w:rFonts w:cs="Times New Roman"/>
          <w:sz w:val="22"/>
          <w:szCs w:val="22"/>
        </w:rPr>
        <w:t xml:space="preserve"> [PhD Thesis, University of Adelaide]. https://digital.library.adelaide.edu.au/dspace/handle/2440/114061</w:t>
      </w:r>
    </w:p>
    <w:p w14:paraId="1761368E"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Gallant, M. (2002, September 16). Animal Crossing Review. </w:t>
      </w:r>
      <w:r w:rsidRPr="00B45A0B">
        <w:rPr>
          <w:rFonts w:cs="Times New Roman"/>
          <w:i/>
          <w:iCs/>
          <w:sz w:val="22"/>
          <w:szCs w:val="22"/>
        </w:rPr>
        <w:t>GameSpot</w:t>
      </w:r>
      <w:r w:rsidRPr="00B45A0B">
        <w:rPr>
          <w:rFonts w:cs="Times New Roman"/>
          <w:sz w:val="22"/>
          <w:szCs w:val="22"/>
        </w:rPr>
        <w:t>. https://www.gamespot.com/reviews/animal-crossing-review/1900-2880379</w:t>
      </w:r>
    </w:p>
    <w:p w14:paraId="0776ACB2"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Gandolfi, E., &amp; Gandolfi, S. (2021). Playing across the social zone—Animal Crossing, gaming communities and connectedness in a time of crisis. </w:t>
      </w:r>
      <w:r w:rsidRPr="00B45A0B">
        <w:rPr>
          <w:rFonts w:cs="Times New Roman"/>
          <w:i/>
          <w:iCs/>
          <w:sz w:val="22"/>
          <w:szCs w:val="22"/>
        </w:rPr>
        <w:t>Academicus International Scientific Journal</w:t>
      </w:r>
      <w:r w:rsidRPr="00B45A0B">
        <w:rPr>
          <w:rFonts w:cs="Times New Roman"/>
          <w:sz w:val="22"/>
          <w:szCs w:val="22"/>
        </w:rPr>
        <w:t xml:space="preserve">, </w:t>
      </w:r>
      <w:r w:rsidRPr="00B45A0B">
        <w:rPr>
          <w:rFonts w:cs="Times New Roman"/>
          <w:i/>
          <w:iCs/>
          <w:sz w:val="22"/>
          <w:szCs w:val="22"/>
        </w:rPr>
        <w:t>12</w:t>
      </w:r>
      <w:r w:rsidRPr="00B45A0B">
        <w:rPr>
          <w:rFonts w:cs="Times New Roman"/>
          <w:sz w:val="22"/>
          <w:szCs w:val="22"/>
        </w:rPr>
        <w:t>(23), 41–51. https://doi.org/10.7336/academicus.2021.23.03</w:t>
      </w:r>
    </w:p>
    <w:p w14:paraId="6ECBEA99"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Gauntlett, D. (2018). </w:t>
      </w:r>
      <w:r w:rsidRPr="00B45A0B">
        <w:rPr>
          <w:rFonts w:cs="Times New Roman"/>
          <w:i/>
          <w:iCs/>
          <w:sz w:val="22"/>
          <w:szCs w:val="22"/>
        </w:rPr>
        <w:t>Making is Connecting: The Social Power of Creativity, from Craft and Knitting to Digital Everything</w:t>
      </w:r>
      <w:r w:rsidRPr="00B45A0B">
        <w:rPr>
          <w:rFonts w:cs="Times New Roman"/>
          <w:sz w:val="22"/>
          <w:szCs w:val="22"/>
        </w:rPr>
        <w:t xml:space="preserve"> (Second). Polity.</w:t>
      </w:r>
    </w:p>
    <w:p w14:paraId="1FF3E9CB"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Golden Joystick Awards. (2020). </w:t>
      </w:r>
      <w:r w:rsidRPr="00B45A0B">
        <w:rPr>
          <w:rFonts w:cs="Times New Roman"/>
          <w:i/>
          <w:iCs/>
          <w:sz w:val="22"/>
          <w:szCs w:val="22"/>
        </w:rPr>
        <w:t>Animal Crossing: New Horizons is your Nintendo Game of the Year at the Golden Joystick Awards 2020</w:t>
      </w:r>
      <w:r w:rsidRPr="00B45A0B">
        <w:rPr>
          <w:rFonts w:cs="Times New Roman"/>
          <w:sz w:val="22"/>
          <w:szCs w:val="22"/>
        </w:rPr>
        <w:t>. Games Radar. https://www.gamesradar.com/animal-crossing-new-horizons-is-your-nintendo-game-of-the-year-at-the-golden-joystick-awards-2020/</w:t>
      </w:r>
    </w:p>
    <w:p w14:paraId="6B5CCE1C"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Hall, S. (1980). Encoding/Decoding. In S. Hall, D. Hobson, A. Lowe, &amp; P. Willis (Eds.), </w:t>
      </w:r>
      <w:r w:rsidRPr="00B45A0B">
        <w:rPr>
          <w:rFonts w:cs="Times New Roman"/>
          <w:i/>
          <w:iCs/>
          <w:sz w:val="22"/>
          <w:szCs w:val="22"/>
        </w:rPr>
        <w:t>Culture, Media, Language: Working Papers in Cultural Studies 1972–79</w:t>
      </w:r>
      <w:r w:rsidRPr="00B45A0B">
        <w:rPr>
          <w:rFonts w:cs="Times New Roman"/>
          <w:sz w:val="22"/>
          <w:szCs w:val="22"/>
        </w:rPr>
        <w:t xml:space="preserve"> (pp. 128–138). Hutchinson.</w:t>
      </w:r>
    </w:p>
    <w:p w14:paraId="625BFF4E"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Hassan, H. (2020, July 21). Coronavirus: Mental health issues rise during Malaysia’s partial shutdown. </w:t>
      </w:r>
      <w:r w:rsidRPr="00B45A0B">
        <w:rPr>
          <w:rFonts w:cs="Times New Roman"/>
          <w:i/>
          <w:iCs/>
          <w:sz w:val="22"/>
          <w:szCs w:val="22"/>
        </w:rPr>
        <w:t>The Straits Times</w:t>
      </w:r>
      <w:r w:rsidRPr="00B45A0B">
        <w:rPr>
          <w:rFonts w:cs="Times New Roman"/>
          <w:sz w:val="22"/>
          <w:szCs w:val="22"/>
        </w:rPr>
        <w:t>. https://www.straitstimes.com/asia/se-asia/coronavirus-mental-health-issues-rise-during-malaysias-partial-shutdown</w:t>
      </w:r>
    </w:p>
    <w:p w14:paraId="7E5E4C57"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Hassan, M. S. (2021, August 17). “Gamers” belanja RM2.7 bilion. </w:t>
      </w:r>
      <w:r w:rsidRPr="00B45A0B">
        <w:rPr>
          <w:rFonts w:cs="Times New Roman"/>
          <w:i/>
          <w:iCs/>
          <w:sz w:val="22"/>
          <w:szCs w:val="22"/>
        </w:rPr>
        <w:t>Harian Metro</w:t>
      </w:r>
      <w:r w:rsidRPr="00B45A0B">
        <w:rPr>
          <w:rFonts w:cs="Times New Roman"/>
          <w:sz w:val="22"/>
          <w:szCs w:val="22"/>
        </w:rPr>
        <w:t>. https://www.hmetro.com.my/itmetro/2021/08/743363/gamers-belanja-rm27-bilion</w:t>
      </w:r>
    </w:p>
    <w:p w14:paraId="02A3B339"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Hassandarvish, M. (2020, April 28). Malaysian expert: Silent mental illness ‘pandemic’ to arrive following Covid-19 economic fallout. </w:t>
      </w:r>
      <w:r w:rsidRPr="00B45A0B">
        <w:rPr>
          <w:rFonts w:cs="Times New Roman"/>
          <w:i/>
          <w:iCs/>
          <w:sz w:val="22"/>
          <w:szCs w:val="22"/>
        </w:rPr>
        <w:t>Malay Mail</w:t>
      </w:r>
      <w:r w:rsidRPr="00B45A0B">
        <w:rPr>
          <w:rFonts w:cs="Times New Roman"/>
          <w:sz w:val="22"/>
          <w:szCs w:val="22"/>
        </w:rPr>
        <w:t>. https://www.malaymail.com/news/life/2020/04/28/malaysian-expert-silent-mental-illness-pandemic-to-arrive-following-covid-1/1860920</w:t>
      </w:r>
    </w:p>
    <w:p w14:paraId="5D1F50DF"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Ibrahim, M. Y. (2020, April 19). Sibuk badminton, PKP buka ruang Chong Wei kenal minat anak. </w:t>
      </w:r>
      <w:r w:rsidRPr="00B45A0B">
        <w:rPr>
          <w:rFonts w:cs="Times New Roman"/>
          <w:i/>
          <w:iCs/>
          <w:sz w:val="22"/>
          <w:szCs w:val="22"/>
        </w:rPr>
        <w:t>Projek MM</w:t>
      </w:r>
      <w:r w:rsidRPr="00B45A0B">
        <w:rPr>
          <w:rFonts w:cs="Times New Roman"/>
          <w:sz w:val="22"/>
          <w:szCs w:val="22"/>
        </w:rPr>
        <w:t>. https://www.projekmm.com/news/berita/2020/04/19/pkp-buka-ruang-chong-wei-kenal-minat-anak/1858193</w:t>
      </w:r>
    </w:p>
    <w:p w14:paraId="156E5994"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Jacob, A. (2021, August 3). A Family Affair. </w:t>
      </w:r>
      <w:r w:rsidRPr="00B45A0B">
        <w:rPr>
          <w:rFonts w:cs="Times New Roman"/>
          <w:i/>
          <w:iCs/>
          <w:sz w:val="22"/>
          <w:szCs w:val="22"/>
        </w:rPr>
        <w:t>The Sun Daily</w:t>
      </w:r>
      <w:r w:rsidRPr="00B45A0B">
        <w:rPr>
          <w:rFonts w:cs="Times New Roman"/>
          <w:sz w:val="22"/>
          <w:szCs w:val="22"/>
        </w:rPr>
        <w:t>. https://www.thesundaily.my/spotlight/a-family-affair-CD8151501</w:t>
      </w:r>
    </w:p>
    <w:p w14:paraId="456F2FB9"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Jarzyna, C. L. (2021). Parasocial Interaction, the COVID-19 Quarantine, and Digital Age Media. </w:t>
      </w:r>
      <w:r w:rsidRPr="00B45A0B">
        <w:rPr>
          <w:rFonts w:cs="Times New Roman"/>
          <w:i/>
          <w:iCs/>
          <w:sz w:val="22"/>
          <w:szCs w:val="22"/>
        </w:rPr>
        <w:t>Human Arenas</w:t>
      </w:r>
      <w:r w:rsidRPr="00B45A0B">
        <w:rPr>
          <w:rFonts w:cs="Times New Roman"/>
          <w:sz w:val="22"/>
          <w:szCs w:val="22"/>
        </w:rPr>
        <w:t xml:space="preserve">, </w:t>
      </w:r>
      <w:r w:rsidRPr="00B45A0B">
        <w:rPr>
          <w:rFonts w:cs="Times New Roman"/>
          <w:i/>
          <w:iCs/>
          <w:sz w:val="22"/>
          <w:szCs w:val="22"/>
        </w:rPr>
        <w:t>4</w:t>
      </w:r>
      <w:r w:rsidRPr="00B45A0B">
        <w:rPr>
          <w:rFonts w:cs="Times New Roman"/>
          <w:sz w:val="22"/>
          <w:szCs w:val="22"/>
        </w:rPr>
        <w:t>(3), 413–429. https://doi.org/10.1007/s42087-020-00156-0</w:t>
      </w:r>
    </w:p>
    <w:p w14:paraId="5586A572"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Kaye, L. K. (2021). Understanding the “social” nature of digital games. </w:t>
      </w:r>
      <w:r w:rsidRPr="00B45A0B">
        <w:rPr>
          <w:rFonts w:cs="Times New Roman"/>
          <w:i/>
          <w:iCs/>
          <w:sz w:val="22"/>
          <w:szCs w:val="22"/>
        </w:rPr>
        <w:t>Entertainment Computing</w:t>
      </w:r>
      <w:r w:rsidRPr="00B45A0B">
        <w:rPr>
          <w:rFonts w:cs="Times New Roman"/>
          <w:sz w:val="22"/>
          <w:szCs w:val="22"/>
        </w:rPr>
        <w:t xml:space="preserve">, </w:t>
      </w:r>
      <w:r w:rsidRPr="00B45A0B">
        <w:rPr>
          <w:rFonts w:cs="Times New Roman"/>
          <w:i/>
          <w:iCs/>
          <w:sz w:val="22"/>
          <w:szCs w:val="22"/>
        </w:rPr>
        <w:t>38</w:t>
      </w:r>
      <w:r w:rsidRPr="00B45A0B">
        <w:rPr>
          <w:rFonts w:cs="Times New Roman"/>
          <w:sz w:val="22"/>
          <w:szCs w:val="22"/>
        </w:rPr>
        <w:t>, 1-7. https://doi.org/10.1016/j.entcom.2021.100420</w:t>
      </w:r>
    </w:p>
    <w:p w14:paraId="2985ED11"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Khan, I. (2020, April 7). Why Animal Crossing is the Game for the Coronavirus Moment. </w:t>
      </w:r>
      <w:r w:rsidRPr="00B45A0B">
        <w:rPr>
          <w:rFonts w:cs="Times New Roman"/>
          <w:i/>
          <w:iCs/>
          <w:sz w:val="22"/>
          <w:szCs w:val="22"/>
        </w:rPr>
        <w:t>The New York Times</w:t>
      </w:r>
      <w:r w:rsidRPr="00B45A0B">
        <w:rPr>
          <w:rFonts w:cs="Times New Roman"/>
          <w:sz w:val="22"/>
          <w:szCs w:val="22"/>
        </w:rPr>
        <w:t>. https://www.nytimes.com/2020/04/07/arts/animal-crossing-covid-coronavirus-popularity-millennials.html</w:t>
      </w:r>
    </w:p>
    <w:p w14:paraId="11E4792C"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King, D. L., Delfabbro, P. H., Billieux, J., &amp; Potenza, M. N. (2020). Problematic online gaming and the COVID-19 pandemic. </w:t>
      </w:r>
      <w:r w:rsidRPr="00B45A0B">
        <w:rPr>
          <w:rFonts w:cs="Times New Roman"/>
          <w:i/>
          <w:iCs/>
          <w:sz w:val="22"/>
          <w:szCs w:val="22"/>
        </w:rPr>
        <w:t>Journal of Behavioral Addictions</w:t>
      </w:r>
      <w:r w:rsidRPr="00B45A0B">
        <w:rPr>
          <w:rFonts w:cs="Times New Roman"/>
          <w:sz w:val="22"/>
          <w:szCs w:val="22"/>
        </w:rPr>
        <w:t xml:space="preserve">, </w:t>
      </w:r>
      <w:r w:rsidRPr="00B45A0B">
        <w:rPr>
          <w:rFonts w:cs="Times New Roman"/>
          <w:i/>
          <w:iCs/>
          <w:sz w:val="22"/>
          <w:szCs w:val="22"/>
        </w:rPr>
        <w:t>9</w:t>
      </w:r>
      <w:r w:rsidRPr="00B45A0B">
        <w:rPr>
          <w:rFonts w:cs="Times New Roman"/>
          <w:sz w:val="22"/>
          <w:szCs w:val="22"/>
        </w:rPr>
        <w:t>(2), 184–186. https://doi.org/10.1556/2006.2020.00016</w:t>
      </w:r>
    </w:p>
    <w:p w14:paraId="05095837"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Kleinman, E., Chojnacki, S., &amp; Seif El-Nasr, M. (2021). The Gang’s All Here: How People Used Games to Cope with COVID-19 Quarantine. </w:t>
      </w:r>
      <w:r w:rsidRPr="00B45A0B">
        <w:rPr>
          <w:rFonts w:cs="Times New Roman"/>
          <w:i/>
          <w:iCs/>
          <w:sz w:val="22"/>
          <w:szCs w:val="22"/>
        </w:rPr>
        <w:t>Proceedings of the 2021 CHI Conference on Human Factors in Computing Systems</w:t>
      </w:r>
      <w:r w:rsidRPr="00B45A0B">
        <w:rPr>
          <w:rFonts w:cs="Times New Roman"/>
          <w:sz w:val="22"/>
          <w:szCs w:val="22"/>
        </w:rPr>
        <w:t>, 1–12. https://doi.org/10.1145/3411764.3445072</w:t>
      </w:r>
    </w:p>
    <w:p w14:paraId="5289F78B"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lastRenderedPageBreak/>
        <w:t xml:space="preserve">Lewis, J. E., Trojovsky, M., &amp; Jameson, M. M. (2021). New Social Horizons: Anxiety, Isolation, and Animal Crossing During the COVID-19 Pandemic. </w:t>
      </w:r>
      <w:r w:rsidRPr="00B45A0B">
        <w:rPr>
          <w:rFonts w:cs="Times New Roman"/>
          <w:i/>
          <w:iCs/>
          <w:sz w:val="22"/>
          <w:szCs w:val="22"/>
        </w:rPr>
        <w:t>Frontiers in Virtual Reality</w:t>
      </w:r>
      <w:r w:rsidRPr="00B45A0B">
        <w:rPr>
          <w:rFonts w:cs="Times New Roman"/>
          <w:sz w:val="22"/>
          <w:szCs w:val="22"/>
        </w:rPr>
        <w:t xml:space="preserve">, </w:t>
      </w:r>
      <w:r w:rsidRPr="00B45A0B">
        <w:rPr>
          <w:rFonts w:cs="Times New Roman"/>
          <w:i/>
          <w:iCs/>
          <w:sz w:val="22"/>
          <w:szCs w:val="22"/>
        </w:rPr>
        <w:t>2</w:t>
      </w:r>
      <w:r w:rsidRPr="00B45A0B">
        <w:rPr>
          <w:rFonts w:cs="Times New Roman"/>
          <w:sz w:val="22"/>
          <w:szCs w:val="22"/>
        </w:rPr>
        <w:t>, 1-7. https://doi.org/10.3389/frvir.2021.627350</w:t>
      </w:r>
    </w:p>
    <w:p w14:paraId="11EA66DE"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Loh, B. Y. (2013). </w:t>
      </w:r>
      <w:r w:rsidRPr="00B45A0B">
        <w:rPr>
          <w:rFonts w:cs="Times New Roman"/>
          <w:i/>
          <w:iCs/>
          <w:sz w:val="22"/>
          <w:szCs w:val="22"/>
        </w:rPr>
        <w:t>Massively Multiplayer Online Role Playing Games (MMORPGs) in Malaysia: The Global-Local Nexus</w:t>
      </w:r>
      <w:r w:rsidRPr="00B45A0B">
        <w:rPr>
          <w:rFonts w:cs="Times New Roman"/>
          <w:sz w:val="22"/>
          <w:szCs w:val="22"/>
        </w:rPr>
        <w:t xml:space="preserve"> [Master’s Thesis, Ohio University]. https://etd.ohiolink.edu/apexprod/rws_olink/r/1501/10?clear=10&amp;p10_accession_num=ohiou1375663397</w:t>
      </w:r>
    </w:p>
    <w:p w14:paraId="6878FE2E"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Mahyuni, E. (2020a, April 24). MCO: Malaysian ‘Animal Crossing’ fans find solace and companionship in-game. </w:t>
      </w:r>
      <w:r w:rsidRPr="00B45A0B">
        <w:rPr>
          <w:rFonts w:cs="Times New Roman"/>
          <w:i/>
          <w:iCs/>
          <w:sz w:val="22"/>
          <w:szCs w:val="22"/>
        </w:rPr>
        <w:t>Malay Mail</w:t>
      </w:r>
      <w:r w:rsidRPr="00B45A0B">
        <w:rPr>
          <w:rFonts w:cs="Times New Roman"/>
          <w:sz w:val="22"/>
          <w:szCs w:val="22"/>
        </w:rPr>
        <w:t>. https://www.malaymail.com/news/tech-gadgets/2020/04/24/mco-malaysian-animal-crossing-fans-find-solace-and-companionship-in-game/1859700</w:t>
      </w:r>
    </w:p>
    <w:p w14:paraId="04BC1902"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Mahyuni, E. (2020b, April 24). Take some ‘Animal Crossing’ inspiration from these Malaysian gamers. </w:t>
      </w:r>
      <w:r w:rsidRPr="00B45A0B">
        <w:rPr>
          <w:rFonts w:cs="Times New Roman"/>
          <w:i/>
          <w:iCs/>
          <w:sz w:val="22"/>
          <w:szCs w:val="22"/>
        </w:rPr>
        <w:t>Malay Mail</w:t>
      </w:r>
      <w:r w:rsidRPr="00B45A0B">
        <w:rPr>
          <w:rFonts w:cs="Times New Roman"/>
          <w:sz w:val="22"/>
          <w:szCs w:val="22"/>
        </w:rPr>
        <w:t>. https://www.malaymail.com/news/tech-gadgets/2020/04/24/take-some-animalcrossing-inspiration-from-these-malaysian-gamers/1859701</w:t>
      </w:r>
    </w:p>
    <w:p w14:paraId="3F182397"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Malaysian Communications and Multimedia Commission. (2020). </w:t>
      </w:r>
      <w:r w:rsidRPr="00B45A0B">
        <w:rPr>
          <w:rFonts w:cs="Times New Roman"/>
          <w:i/>
          <w:iCs/>
          <w:sz w:val="22"/>
          <w:szCs w:val="22"/>
        </w:rPr>
        <w:t>Internet Users Survey 2020</w:t>
      </w:r>
      <w:r w:rsidRPr="00B45A0B">
        <w:rPr>
          <w:rFonts w:cs="Times New Roman"/>
          <w:sz w:val="22"/>
          <w:szCs w:val="22"/>
        </w:rPr>
        <w:t>. https://www.mcmc.gov.my/skmmgovmy/media/General/pdf/IUS-2020-Report.pdf</w:t>
      </w:r>
    </w:p>
    <w:p w14:paraId="1C1A24BC"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Marston, H. R., &amp; Kowert, R. (2020). What role can videogames play in the COVID-19 pandemic? </w:t>
      </w:r>
      <w:r w:rsidRPr="00B45A0B">
        <w:rPr>
          <w:rFonts w:cs="Times New Roman"/>
          <w:i/>
          <w:iCs/>
          <w:sz w:val="22"/>
          <w:szCs w:val="22"/>
        </w:rPr>
        <w:t>Emerald Open Research</w:t>
      </w:r>
      <w:r w:rsidRPr="00B45A0B">
        <w:rPr>
          <w:rFonts w:cs="Times New Roman"/>
          <w:sz w:val="22"/>
          <w:szCs w:val="22"/>
        </w:rPr>
        <w:t xml:space="preserve">, </w:t>
      </w:r>
      <w:r w:rsidRPr="00B45A0B">
        <w:rPr>
          <w:rFonts w:cs="Times New Roman"/>
          <w:i/>
          <w:iCs/>
          <w:sz w:val="22"/>
          <w:szCs w:val="22"/>
        </w:rPr>
        <w:t>2</w:t>
      </w:r>
      <w:r w:rsidRPr="00B45A0B">
        <w:rPr>
          <w:rFonts w:cs="Times New Roman"/>
          <w:sz w:val="22"/>
          <w:szCs w:val="22"/>
        </w:rPr>
        <w:t>(34). https://doi.org/10.35241/emeraldopenres.13727.1</w:t>
      </w:r>
    </w:p>
    <w:p w14:paraId="320001B6"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Meikeng, Y. (2021, May 16). Young, risky and betting their lives away. </w:t>
      </w:r>
      <w:r w:rsidRPr="00B45A0B">
        <w:rPr>
          <w:rFonts w:cs="Times New Roman"/>
          <w:i/>
          <w:iCs/>
          <w:sz w:val="22"/>
          <w:szCs w:val="22"/>
        </w:rPr>
        <w:t>The Star</w:t>
      </w:r>
      <w:r w:rsidRPr="00B45A0B">
        <w:rPr>
          <w:rFonts w:cs="Times New Roman"/>
          <w:sz w:val="22"/>
          <w:szCs w:val="22"/>
        </w:rPr>
        <w:t>. https://www.thestar.com.my/opinion/2021/05/16/young-risky-and-betting-their-lives-away</w:t>
      </w:r>
    </w:p>
    <w:p w14:paraId="454E6C8C"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Musa, N. H. (2021, July 18). Jumlah pemain permainan digital meningkat. </w:t>
      </w:r>
      <w:r w:rsidRPr="00B45A0B">
        <w:rPr>
          <w:rFonts w:cs="Times New Roman"/>
          <w:i/>
          <w:iCs/>
          <w:sz w:val="22"/>
          <w:szCs w:val="22"/>
        </w:rPr>
        <w:t>Kosmo</w:t>
      </w:r>
      <w:r w:rsidRPr="00B45A0B">
        <w:rPr>
          <w:rFonts w:cs="Times New Roman"/>
          <w:sz w:val="22"/>
          <w:szCs w:val="22"/>
        </w:rPr>
        <w:t>. https://www.kosmo.com.my/2021/07/18/jumlah-pemain-permainan-digital-meningkat/</w:t>
      </w:r>
    </w:p>
    <w:p w14:paraId="6CA710FF"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Najmi. (2020, April 28). Ulasan Animal Crossing: New Horizons – Permainan Terbaik Untuk Dimainkan Ketika Berkurung Di Rumah. </w:t>
      </w:r>
      <w:r w:rsidRPr="00B45A0B">
        <w:rPr>
          <w:rFonts w:cs="Times New Roman"/>
          <w:i/>
          <w:iCs/>
          <w:sz w:val="22"/>
          <w:szCs w:val="22"/>
        </w:rPr>
        <w:t>Aksiz</w:t>
      </w:r>
      <w:r w:rsidRPr="00B45A0B">
        <w:rPr>
          <w:rFonts w:cs="Times New Roman"/>
          <w:sz w:val="22"/>
          <w:szCs w:val="22"/>
        </w:rPr>
        <w:t>. https://aksiz.com/202041088/</w:t>
      </w:r>
    </w:p>
    <w:p w14:paraId="6043F42E"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New Straits Times. (2020, March 16). 14-day Movement Control Order begins nationwide on Wednesday. </w:t>
      </w:r>
      <w:r w:rsidRPr="00B45A0B">
        <w:rPr>
          <w:rFonts w:cs="Times New Roman"/>
          <w:i/>
          <w:iCs/>
          <w:sz w:val="22"/>
          <w:szCs w:val="22"/>
        </w:rPr>
        <w:t>New Straits Times</w:t>
      </w:r>
      <w:r w:rsidRPr="00B45A0B">
        <w:rPr>
          <w:rFonts w:cs="Times New Roman"/>
          <w:sz w:val="22"/>
          <w:szCs w:val="22"/>
        </w:rPr>
        <w:t>. https://www.nst.com.my/news/nation/2020/03/575180/14-day-movement-control-order-begins-nationwide-wednesday</w:t>
      </w:r>
    </w:p>
    <w:p w14:paraId="29FB7822"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Newton, J. (2011, December 15). </w:t>
      </w:r>
      <w:r w:rsidRPr="00B45A0B">
        <w:rPr>
          <w:rFonts w:cs="Times New Roman"/>
          <w:i/>
          <w:iCs/>
          <w:sz w:val="22"/>
          <w:szCs w:val="22"/>
        </w:rPr>
        <w:t>Celebrating 10 Years of Animal Crossing</w:t>
      </w:r>
      <w:r w:rsidRPr="00B45A0B">
        <w:rPr>
          <w:rFonts w:cs="Times New Roman"/>
          <w:sz w:val="22"/>
          <w:szCs w:val="22"/>
        </w:rPr>
        <w:t>. Nintendo Life. https://www.nintendolife.com/news/2011/12/feature_celebrating_10_years_of_animal_crossing</w:t>
      </w:r>
    </w:p>
    <w:p w14:paraId="2F3C67A6"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Nintendo. (2020a). </w:t>
      </w:r>
      <w:r w:rsidRPr="00B45A0B">
        <w:rPr>
          <w:rFonts w:cs="Times New Roman"/>
          <w:i/>
          <w:iCs/>
          <w:sz w:val="22"/>
          <w:szCs w:val="22"/>
        </w:rPr>
        <w:t>Animal Crossing: New Horizons</w:t>
      </w:r>
      <w:r w:rsidRPr="00B45A0B">
        <w:rPr>
          <w:rFonts w:cs="Times New Roman"/>
          <w:sz w:val="22"/>
          <w:szCs w:val="22"/>
        </w:rPr>
        <w:t>. Nintendo. https://www.nintendo.com/games/detail/animal-crossing-new-horizons-switch/</w:t>
      </w:r>
    </w:p>
    <w:p w14:paraId="3B612718"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Nintendo. (2020b, December 31). </w:t>
      </w:r>
      <w:r w:rsidRPr="00B45A0B">
        <w:rPr>
          <w:rFonts w:cs="Times New Roman"/>
          <w:i/>
          <w:iCs/>
          <w:sz w:val="22"/>
          <w:szCs w:val="22"/>
        </w:rPr>
        <w:t>Top Selling Title Sales Units</w:t>
      </w:r>
      <w:r w:rsidRPr="00B45A0B">
        <w:rPr>
          <w:rFonts w:cs="Times New Roman"/>
          <w:sz w:val="22"/>
          <w:szCs w:val="22"/>
        </w:rPr>
        <w:t>. Nintendo Co., Ltd. http://www.nintendo.co.jp/ir/en/finance/software/index.html</w:t>
      </w:r>
    </w:p>
    <w:p w14:paraId="19258AC1"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Pearce, K. E., Yip, J. C., Lee, J. H., Martinez, J. J., Windleharth, T. W., Bhattacharya, A., &amp; Li, Q. (2021). Families Playing Animal Crossing Together: Coping with Video Games During the COVID-19 Pandemic. </w:t>
      </w:r>
      <w:r w:rsidRPr="00B45A0B">
        <w:rPr>
          <w:rFonts w:cs="Times New Roman"/>
          <w:i/>
          <w:iCs/>
          <w:sz w:val="22"/>
          <w:szCs w:val="22"/>
        </w:rPr>
        <w:t>Games and Culture</w:t>
      </w:r>
      <w:r w:rsidRPr="00B45A0B">
        <w:rPr>
          <w:rFonts w:cs="Times New Roman"/>
          <w:sz w:val="22"/>
          <w:szCs w:val="22"/>
        </w:rPr>
        <w:t>, 1–22. https://doi.org/10.1177/15554120211056125</w:t>
      </w:r>
    </w:p>
    <w:p w14:paraId="5048C915"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Petrosino, S., Loria, E., &amp; Pirker, J. (2021). #StayHome Playing LoL: Analyzing Players’ Activity and Social Bonds in League of Legends During Covid-19 Lockdowns. </w:t>
      </w:r>
      <w:r w:rsidRPr="00B45A0B">
        <w:rPr>
          <w:rFonts w:cs="Times New Roman"/>
          <w:i/>
          <w:iCs/>
          <w:sz w:val="22"/>
          <w:szCs w:val="22"/>
        </w:rPr>
        <w:t>The 16th International Conference on the Foundations of Digital Games (FDG) 2021</w:t>
      </w:r>
      <w:r w:rsidRPr="00B45A0B">
        <w:rPr>
          <w:rFonts w:cs="Times New Roman"/>
          <w:sz w:val="22"/>
          <w:szCs w:val="22"/>
        </w:rPr>
        <w:t>, 1–12. https://doi.org/10.1145/3472538.3472551</w:t>
      </w:r>
    </w:p>
    <w:p w14:paraId="13570299"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Rajaendram, R. (2021, February 21). The good in games. </w:t>
      </w:r>
      <w:r w:rsidRPr="00B45A0B">
        <w:rPr>
          <w:rFonts w:cs="Times New Roman"/>
          <w:i/>
          <w:iCs/>
          <w:sz w:val="22"/>
          <w:szCs w:val="22"/>
        </w:rPr>
        <w:t>The Star</w:t>
      </w:r>
      <w:r w:rsidRPr="00B45A0B">
        <w:rPr>
          <w:rFonts w:cs="Times New Roman"/>
          <w:sz w:val="22"/>
          <w:szCs w:val="22"/>
        </w:rPr>
        <w:t>. https://www.thestar.com.my/news/education/2021/02/21/the-good-in-games</w:t>
      </w:r>
    </w:p>
    <w:p w14:paraId="0C0B6481"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Roth, M. (2022). Reclaiming Everydayness and Japanese Cultural Routines in Animal Crossing: New Horizons. </w:t>
      </w:r>
      <w:r w:rsidRPr="00B45A0B">
        <w:rPr>
          <w:rFonts w:cs="Times New Roman"/>
          <w:i/>
          <w:iCs/>
          <w:sz w:val="22"/>
          <w:szCs w:val="22"/>
        </w:rPr>
        <w:t>Journal of Intercultural Studies</w:t>
      </w:r>
      <w:r w:rsidRPr="00B45A0B">
        <w:rPr>
          <w:rFonts w:cs="Times New Roman"/>
          <w:sz w:val="22"/>
          <w:szCs w:val="22"/>
        </w:rPr>
        <w:t xml:space="preserve">, </w:t>
      </w:r>
      <w:r w:rsidRPr="00B45A0B">
        <w:rPr>
          <w:rFonts w:cs="Times New Roman"/>
          <w:i/>
          <w:iCs/>
          <w:sz w:val="22"/>
          <w:szCs w:val="22"/>
        </w:rPr>
        <w:t>43</w:t>
      </w:r>
      <w:r w:rsidRPr="00B45A0B">
        <w:rPr>
          <w:rFonts w:cs="Times New Roman"/>
          <w:sz w:val="22"/>
          <w:szCs w:val="22"/>
        </w:rPr>
        <w:t>(6), 722–739. https://doi.org/10.1080/07256868.2022.2134318</w:t>
      </w:r>
    </w:p>
    <w:p w14:paraId="2C1B4FD4"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Shah, M. F. (2021, January 17). Father and son bond over video games. </w:t>
      </w:r>
      <w:r w:rsidRPr="00B45A0B">
        <w:rPr>
          <w:rFonts w:cs="Times New Roman"/>
          <w:i/>
          <w:iCs/>
          <w:sz w:val="22"/>
          <w:szCs w:val="22"/>
        </w:rPr>
        <w:t>The Star</w:t>
      </w:r>
      <w:r w:rsidRPr="00B45A0B">
        <w:rPr>
          <w:rFonts w:cs="Times New Roman"/>
          <w:sz w:val="22"/>
          <w:szCs w:val="22"/>
        </w:rPr>
        <w:t>. https://www.thestar.com.my/news/nation/2021/01/17/father-and-son-bond-over-video-games</w:t>
      </w:r>
    </w:p>
    <w:p w14:paraId="2ED23CE0"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Švelch, J. (2020). Paratextuality in Game Studies: A Theoretical Review and Citation Analysis. </w:t>
      </w:r>
      <w:r w:rsidRPr="00B45A0B">
        <w:rPr>
          <w:rFonts w:cs="Times New Roman"/>
          <w:i/>
          <w:iCs/>
          <w:sz w:val="22"/>
          <w:szCs w:val="22"/>
        </w:rPr>
        <w:t>Game Studies: The International Journal of Computer Game Research</w:t>
      </w:r>
      <w:r w:rsidRPr="00B45A0B">
        <w:rPr>
          <w:rFonts w:cs="Times New Roman"/>
          <w:sz w:val="22"/>
          <w:szCs w:val="22"/>
        </w:rPr>
        <w:t xml:space="preserve">, </w:t>
      </w:r>
      <w:r w:rsidRPr="00B45A0B">
        <w:rPr>
          <w:rFonts w:cs="Times New Roman"/>
          <w:i/>
          <w:iCs/>
          <w:sz w:val="22"/>
          <w:szCs w:val="22"/>
        </w:rPr>
        <w:t>20</w:t>
      </w:r>
      <w:r w:rsidRPr="00B45A0B">
        <w:rPr>
          <w:rFonts w:cs="Times New Roman"/>
          <w:sz w:val="22"/>
          <w:szCs w:val="22"/>
        </w:rPr>
        <w:t>(2). http://gamestudies.org/2002/articles/jan_svelch</w:t>
      </w:r>
    </w:p>
    <w:p w14:paraId="52763471"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lastRenderedPageBreak/>
        <w:t xml:space="preserve">Syafiq, R. (2021, February 20). Kerana bosan dikurung, gamers Malaysia mencipta suasana Ramadan di dalam dunia permainan! </w:t>
      </w:r>
      <w:r w:rsidRPr="00B45A0B">
        <w:rPr>
          <w:rFonts w:cs="Times New Roman"/>
          <w:i/>
          <w:iCs/>
          <w:sz w:val="22"/>
          <w:szCs w:val="22"/>
        </w:rPr>
        <w:t>Gamer Santai</w:t>
      </w:r>
      <w:r w:rsidRPr="00B45A0B">
        <w:rPr>
          <w:rFonts w:cs="Times New Roman"/>
          <w:sz w:val="22"/>
          <w:szCs w:val="22"/>
        </w:rPr>
        <w:t>. https://gamersantai.com/kerana-bosan-dikurung-gamers-malaysia-mencipta-suasana-ramadan-di-dalam-dunia-permainan/</w:t>
      </w:r>
    </w:p>
    <w:p w14:paraId="1BC6AF71"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The Game Awards. (2020). </w:t>
      </w:r>
      <w:r w:rsidRPr="00B45A0B">
        <w:rPr>
          <w:rFonts w:cs="Times New Roman"/>
          <w:i/>
          <w:iCs/>
          <w:sz w:val="22"/>
          <w:szCs w:val="22"/>
        </w:rPr>
        <w:t>Best Family</w:t>
      </w:r>
      <w:r w:rsidRPr="00B45A0B">
        <w:rPr>
          <w:rFonts w:cs="Times New Roman"/>
          <w:sz w:val="22"/>
          <w:szCs w:val="22"/>
        </w:rPr>
        <w:t>. The Game Awards.</w:t>
      </w:r>
    </w:p>
    <w:p w14:paraId="3045341B"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Tong, G. (2020, April 25). Happ-E Aidilfitri: Gamers to beat MCO with virtual Raya open houses. </w:t>
      </w:r>
      <w:r w:rsidRPr="00B45A0B">
        <w:rPr>
          <w:rFonts w:cs="Times New Roman"/>
          <w:i/>
          <w:iCs/>
          <w:sz w:val="22"/>
          <w:szCs w:val="22"/>
        </w:rPr>
        <w:t>Malaysiakini</w:t>
      </w:r>
      <w:r w:rsidRPr="00B45A0B">
        <w:rPr>
          <w:rFonts w:cs="Times New Roman"/>
          <w:sz w:val="22"/>
          <w:szCs w:val="22"/>
        </w:rPr>
        <w:t>. https://www.malaysiakini.com/news/522451</w:t>
      </w:r>
    </w:p>
    <w:p w14:paraId="69ECB02B"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Tong, X., Gromala, D., Neustaedter, C., Fracchia, F. D., Dai, Y., &amp; Lu, Z. (2021). Players’ Stories and Secrets in Animal Crossing: New Horizons-Exploring Design Factors for Positive Emotions and Social Interactions in a Multiplayer Online Game. </w:t>
      </w:r>
      <w:r w:rsidRPr="00B45A0B">
        <w:rPr>
          <w:rFonts w:cs="Times New Roman"/>
          <w:i/>
          <w:iCs/>
          <w:sz w:val="22"/>
          <w:szCs w:val="22"/>
        </w:rPr>
        <w:t>Proceedings of the ACM on Human-Computer Interaction</w:t>
      </w:r>
      <w:r w:rsidRPr="00B45A0B">
        <w:rPr>
          <w:rFonts w:cs="Times New Roman"/>
          <w:sz w:val="22"/>
          <w:szCs w:val="22"/>
        </w:rPr>
        <w:t xml:space="preserve">, </w:t>
      </w:r>
      <w:r w:rsidRPr="00B45A0B">
        <w:rPr>
          <w:rFonts w:cs="Times New Roman"/>
          <w:i/>
          <w:iCs/>
          <w:sz w:val="22"/>
          <w:szCs w:val="22"/>
        </w:rPr>
        <w:t>5</w:t>
      </w:r>
      <w:r w:rsidRPr="00B45A0B">
        <w:rPr>
          <w:rFonts w:cs="Times New Roman"/>
          <w:sz w:val="22"/>
          <w:szCs w:val="22"/>
        </w:rPr>
        <w:t>(CHI PLAY), 1–23. https://doi.org/10.1145/3474711</w:t>
      </w:r>
    </w:p>
    <w:p w14:paraId="382F62F3"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Vossen, E. (2021). Tom Nook, Capitalist or Comrade?: On Nook Discourse and the Millennial Housing Crisis. </w:t>
      </w:r>
      <w:r w:rsidRPr="00B45A0B">
        <w:rPr>
          <w:rFonts w:cs="Times New Roman"/>
          <w:i/>
          <w:iCs/>
          <w:sz w:val="22"/>
          <w:szCs w:val="22"/>
        </w:rPr>
        <w:t>Loading</w:t>
      </w:r>
      <w:r w:rsidRPr="00B45A0B">
        <w:rPr>
          <w:rFonts w:cs="Times New Roman"/>
          <w:sz w:val="22"/>
          <w:szCs w:val="22"/>
        </w:rPr>
        <w:t xml:space="preserve">, </w:t>
      </w:r>
      <w:r w:rsidRPr="00B45A0B">
        <w:rPr>
          <w:rFonts w:cs="Times New Roman"/>
          <w:i/>
          <w:iCs/>
          <w:sz w:val="22"/>
          <w:szCs w:val="22"/>
        </w:rPr>
        <w:t>13</w:t>
      </w:r>
      <w:r w:rsidRPr="00B45A0B">
        <w:rPr>
          <w:rFonts w:cs="Times New Roman"/>
          <w:sz w:val="22"/>
          <w:szCs w:val="22"/>
        </w:rPr>
        <w:t>(22), 109–134. https://doi.org/10.7202/1075266ar</w:t>
      </w:r>
    </w:p>
    <w:p w14:paraId="0CF3CB63"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Webb, J. (2020, May 1). Global Gaming day: An entire day of gaming aims to connect people in self-isolation. </w:t>
      </w:r>
      <w:r w:rsidRPr="00B45A0B">
        <w:rPr>
          <w:rFonts w:cs="Times New Roman"/>
          <w:i/>
          <w:iCs/>
          <w:sz w:val="22"/>
          <w:szCs w:val="22"/>
        </w:rPr>
        <w:t>Standard</w:t>
      </w:r>
      <w:r w:rsidRPr="00B45A0B">
        <w:rPr>
          <w:rFonts w:cs="Times New Roman"/>
          <w:sz w:val="22"/>
          <w:szCs w:val="22"/>
        </w:rPr>
        <w:t>. https://www.standard.co.uk/tech/gaming/yana-covid-global-gaming-day-a4429746.html</w:t>
      </w:r>
    </w:p>
    <w:p w14:paraId="7FCE56E6"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Wong, K. T. (2023). The Data-Driven Myth and the Deceptive Futurity of “the World’s Fastest Growing Games Region”: Selling the Southeast Asian Games Market via Game Analytics. Games and Culture, 18(1), 42–61. https://doi.org/10.1177/15554120221077731</w:t>
      </w:r>
    </w:p>
    <w:p w14:paraId="29E8AFC4"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Yap, M. Y. (2020, April 27). Gamers stuck at home recreated their Ramadan festivities online and the results are adorable. </w:t>
      </w:r>
      <w:r w:rsidRPr="00B45A0B">
        <w:rPr>
          <w:rFonts w:cs="Times New Roman"/>
          <w:i/>
          <w:iCs/>
          <w:sz w:val="22"/>
          <w:szCs w:val="22"/>
        </w:rPr>
        <w:t>Mashable SEA</w:t>
      </w:r>
      <w:r w:rsidRPr="00B45A0B">
        <w:rPr>
          <w:rFonts w:cs="Times New Roman"/>
          <w:sz w:val="22"/>
          <w:szCs w:val="22"/>
        </w:rPr>
        <w:t>. https://sea.mashable.com/culture/10263/gamers-are-recreating-their-ramadan-festivities-online-and-the-results-are-adorable</w:t>
      </w:r>
    </w:p>
    <w:p w14:paraId="5EABAF91"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Yee, A., Mohd Hodori, N. ‘Aqilah, Tung, Y. Z., Ooi, P. L., Abdul Latif, S. A., Md Isa, H., Ng, D. L. C., Chai, C. S., &amp; Tan, S. B. (2021). Depression level and coping responses toward the movement control order and its impact on quality of life in the Malaysian community during the COVID-19 pandemic: A web-based cross-sectional study. </w:t>
      </w:r>
      <w:r w:rsidRPr="00B45A0B">
        <w:rPr>
          <w:rFonts w:cs="Times New Roman"/>
          <w:i/>
          <w:iCs/>
          <w:sz w:val="22"/>
          <w:szCs w:val="22"/>
        </w:rPr>
        <w:t>Annals of General Psychiatry</w:t>
      </w:r>
      <w:r w:rsidRPr="00B45A0B">
        <w:rPr>
          <w:rFonts w:cs="Times New Roman"/>
          <w:sz w:val="22"/>
          <w:szCs w:val="22"/>
        </w:rPr>
        <w:t xml:space="preserve">, </w:t>
      </w:r>
      <w:r w:rsidRPr="00B45A0B">
        <w:rPr>
          <w:rFonts w:cs="Times New Roman"/>
          <w:i/>
          <w:iCs/>
          <w:sz w:val="22"/>
          <w:szCs w:val="22"/>
        </w:rPr>
        <w:t>20</w:t>
      </w:r>
      <w:r w:rsidRPr="00B45A0B">
        <w:rPr>
          <w:rFonts w:cs="Times New Roman"/>
          <w:sz w:val="22"/>
          <w:szCs w:val="22"/>
        </w:rPr>
        <w:t>(1), 1-9. https://doi.org/10.1186/s12991-021-00352-4</w:t>
      </w:r>
    </w:p>
    <w:p w14:paraId="7B7B44CF"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Yee, A. Z. H., &amp; Sng, J. R. H. (2022). Animal Crossing and COVID-19: A Qualitative Study Examining How Video Games Satisfy Basic Psychological Needs During the Pandemic. </w:t>
      </w:r>
      <w:r w:rsidRPr="00B45A0B">
        <w:rPr>
          <w:rFonts w:cs="Times New Roman"/>
          <w:i/>
          <w:iCs/>
          <w:sz w:val="22"/>
          <w:szCs w:val="22"/>
        </w:rPr>
        <w:t>Frontiers in Psychology</w:t>
      </w:r>
      <w:r w:rsidRPr="00B45A0B">
        <w:rPr>
          <w:rFonts w:cs="Times New Roman"/>
          <w:sz w:val="22"/>
          <w:szCs w:val="22"/>
        </w:rPr>
        <w:t xml:space="preserve">, </w:t>
      </w:r>
      <w:r w:rsidRPr="00B45A0B">
        <w:rPr>
          <w:rFonts w:cs="Times New Roman"/>
          <w:i/>
          <w:iCs/>
          <w:sz w:val="22"/>
          <w:szCs w:val="22"/>
        </w:rPr>
        <w:t>13</w:t>
      </w:r>
      <w:r w:rsidRPr="00B45A0B">
        <w:rPr>
          <w:rFonts w:cs="Times New Roman"/>
          <w:sz w:val="22"/>
          <w:szCs w:val="22"/>
        </w:rPr>
        <w:t>, 1-13. https://doi.org/10.3389/fpsyg.2022.800683</w:t>
      </w:r>
    </w:p>
    <w:p w14:paraId="430BB20F" w14:textId="77777777" w:rsidR="002D5647" w:rsidRPr="00B45A0B" w:rsidRDefault="002D5647" w:rsidP="002D5647">
      <w:pPr>
        <w:pStyle w:val="Bibliography"/>
        <w:ind w:left="567" w:hanging="567"/>
        <w:contextualSpacing/>
        <w:rPr>
          <w:rFonts w:cs="Times New Roman"/>
          <w:sz w:val="22"/>
          <w:szCs w:val="22"/>
        </w:rPr>
      </w:pPr>
      <w:r w:rsidRPr="00B45A0B">
        <w:rPr>
          <w:rFonts w:cs="Times New Roman"/>
          <w:sz w:val="22"/>
          <w:szCs w:val="22"/>
        </w:rPr>
        <w:t xml:space="preserve">Yeoh, A. (2020, March 30). MCO: Keep calm and game on. </w:t>
      </w:r>
      <w:r w:rsidRPr="00B45A0B">
        <w:rPr>
          <w:rFonts w:cs="Times New Roman"/>
          <w:i/>
          <w:iCs/>
          <w:sz w:val="22"/>
          <w:szCs w:val="22"/>
        </w:rPr>
        <w:t>The Star</w:t>
      </w:r>
      <w:r w:rsidRPr="00B45A0B">
        <w:rPr>
          <w:rFonts w:cs="Times New Roman"/>
          <w:sz w:val="22"/>
          <w:szCs w:val="22"/>
        </w:rPr>
        <w:t>. https://www.thestar.com.my/tech/tech-news/2020/03/30/mco-keep-calm-and-game-on</w:t>
      </w:r>
    </w:p>
    <w:p w14:paraId="49D60859" w14:textId="423ADBFA" w:rsidR="003273B2" w:rsidRPr="00B45A0B" w:rsidRDefault="002D5647" w:rsidP="002D5647">
      <w:pPr>
        <w:jc w:val="both"/>
        <w:rPr>
          <w:sz w:val="22"/>
          <w:szCs w:val="22"/>
        </w:rPr>
      </w:pPr>
      <w:r w:rsidRPr="00B45A0B">
        <w:rPr>
          <w:sz w:val="22"/>
          <w:szCs w:val="22"/>
        </w:rPr>
        <w:t>Zhu, L. (2020). The psychology behind video games during COVID</w:t>
      </w:r>
      <w:r w:rsidRPr="00B45A0B">
        <w:rPr>
          <w:rFonts w:ascii="Times New Roman" w:hAnsi="Times New Roman" w:cs="Times New Roman"/>
          <w:sz w:val="22"/>
          <w:szCs w:val="22"/>
        </w:rPr>
        <w:t>‐</w:t>
      </w:r>
      <w:r w:rsidRPr="00B45A0B">
        <w:rPr>
          <w:sz w:val="22"/>
          <w:szCs w:val="22"/>
        </w:rPr>
        <w:t xml:space="preserve">19 pandemic: A case study of Animal  </w:t>
      </w:r>
      <w:r w:rsidRPr="00B45A0B">
        <w:rPr>
          <w:sz w:val="22"/>
          <w:szCs w:val="22"/>
        </w:rPr>
        <w:br/>
        <w:t xml:space="preserve">         Crossing: New Horizons. </w:t>
      </w:r>
      <w:r w:rsidRPr="00B45A0B">
        <w:rPr>
          <w:i/>
          <w:iCs/>
          <w:sz w:val="22"/>
          <w:szCs w:val="22"/>
        </w:rPr>
        <w:t>Human Behavior and Emerging Technologies</w:t>
      </w:r>
      <w:r w:rsidRPr="00B45A0B">
        <w:rPr>
          <w:sz w:val="22"/>
          <w:szCs w:val="22"/>
        </w:rPr>
        <w:t xml:space="preserve">, </w:t>
      </w:r>
      <w:r w:rsidRPr="00B45A0B">
        <w:rPr>
          <w:i/>
          <w:iCs/>
          <w:sz w:val="22"/>
          <w:szCs w:val="22"/>
        </w:rPr>
        <w:t>3</w:t>
      </w:r>
      <w:r w:rsidRPr="00B45A0B">
        <w:rPr>
          <w:sz w:val="22"/>
          <w:szCs w:val="22"/>
        </w:rPr>
        <w:t xml:space="preserve">(1), 157–159. </w:t>
      </w:r>
      <w:r w:rsidRPr="00B45A0B">
        <w:rPr>
          <w:sz w:val="22"/>
          <w:szCs w:val="22"/>
        </w:rPr>
        <w:br/>
        <w:t xml:space="preserve">         https://doi.org/10.1002/hbe2.221</w:t>
      </w:r>
    </w:p>
    <w:sectPr w:rsidR="003273B2" w:rsidRPr="00B45A0B" w:rsidSect="00C11591">
      <w:headerReference w:type="default" r:id="rId18"/>
      <w:type w:val="continuous"/>
      <w:pgSz w:w="11907" w:h="16840"/>
      <w:pgMar w:top="1009" w:right="851" w:bottom="1758" w:left="851" w:header="851" w:footer="1049" w:gutter="0"/>
      <w:pgNumType w:start="7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7A472" w14:textId="77777777" w:rsidR="00FE7F20" w:rsidRDefault="00FE7F20">
      <w:r>
        <w:separator/>
      </w:r>
    </w:p>
  </w:endnote>
  <w:endnote w:type="continuationSeparator" w:id="0">
    <w:p w14:paraId="573B1072" w14:textId="77777777" w:rsidR="00FE7F20" w:rsidRDefault="00FE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6A9E8" w14:textId="77777777" w:rsidR="008453EF" w:rsidRPr="00E00CD6" w:rsidRDefault="00502254" w:rsidP="008453EF">
    <w:pPr>
      <w:jc w:val="right"/>
      <w:rPr>
        <w:sz w:val="14"/>
        <w:szCs w:val="14"/>
      </w:rPr>
    </w:pPr>
    <w:r w:rsidRPr="00E00CD6">
      <w:t xml:space="preserve"> </w:t>
    </w:r>
    <w:r w:rsidRPr="00E00CD6">
      <w:fldChar w:fldCharType="begin"/>
    </w:r>
    <w:r w:rsidRPr="00E00CD6">
      <w:instrText>PAGE</w:instrText>
    </w:r>
    <w:r w:rsidRPr="00E00CD6">
      <w:fldChar w:fldCharType="separate"/>
    </w:r>
    <w:r w:rsidR="00EB0C42">
      <w:rPr>
        <w:noProof/>
      </w:rPr>
      <w:t>4</w:t>
    </w:r>
    <w:r w:rsidRPr="00E00CD6">
      <w:fldChar w:fldCharType="end"/>
    </w:r>
    <w:r w:rsidRPr="00E00CD6">
      <w:rPr>
        <w:i/>
      </w:rPr>
      <w:t xml:space="preserve">                         </w:t>
    </w:r>
    <w:r w:rsidRPr="00E00CD6">
      <w:rPr>
        <w:sz w:val="14"/>
        <w:szCs w:val="14"/>
      </w:rPr>
      <w:t xml:space="preserve"> </w:t>
    </w:r>
  </w:p>
  <w:p w14:paraId="05710F7D" w14:textId="77777777" w:rsidR="003273B2" w:rsidRDefault="003273B2">
    <w:pP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492279"/>
      <w:docPartObj>
        <w:docPartGallery w:val="Page Numbers (Bottom of Page)"/>
        <w:docPartUnique/>
      </w:docPartObj>
    </w:sdtPr>
    <w:sdtEndPr>
      <w:rPr>
        <w:rFonts w:ascii="Book Antiqua" w:hAnsi="Book Antiqua"/>
        <w:noProof/>
        <w:sz w:val="20"/>
        <w:szCs w:val="20"/>
      </w:rPr>
    </w:sdtEndPr>
    <w:sdtContent>
      <w:p w14:paraId="0D61232D" w14:textId="77777777" w:rsidR="00EC754F" w:rsidRPr="00EC4FF9" w:rsidRDefault="00EC754F" w:rsidP="00E112D6">
        <w:pPr>
          <w:pStyle w:val="Footer"/>
          <w:jc w:val="right"/>
          <w:rPr>
            <w:rFonts w:ascii="Book Antiqua" w:hAnsi="Book Antiqua"/>
            <w:sz w:val="20"/>
            <w:szCs w:val="20"/>
          </w:rPr>
        </w:pPr>
        <w:r w:rsidRPr="00EC4FF9">
          <w:rPr>
            <w:rFonts w:ascii="Book Antiqua" w:hAnsi="Book Antiqua"/>
            <w:sz w:val="20"/>
            <w:szCs w:val="20"/>
          </w:rPr>
          <w:fldChar w:fldCharType="begin"/>
        </w:r>
        <w:r w:rsidRPr="00EC4FF9">
          <w:rPr>
            <w:rFonts w:ascii="Book Antiqua" w:hAnsi="Book Antiqua"/>
            <w:sz w:val="20"/>
            <w:szCs w:val="20"/>
          </w:rPr>
          <w:instrText xml:space="preserve"> PAGE   \* MERGEFORMAT </w:instrText>
        </w:r>
        <w:r w:rsidRPr="00EC4FF9">
          <w:rPr>
            <w:rFonts w:ascii="Book Antiqua" w:hAnsi="Book Antiqua"/>
            <w:sz w:val="20"/>
            <w:szCs w:val="20"/>
          </w:rPr>
          <w:fldChar w:fldCharType="separate"/>
        </w:r>
        <w:r w:rsidR="00EB0C42">
          <w:rPr>
            <w:rFonts w:ascii="Book Antiqua" w:hAnsi="Book Antiqua"/>
            <w:noProof/>
            <w:sz w:val="20"/>
            <w:szCs w:val="20"/>
          </w:rPr>
          <w:t>3</w:t>
        </w:r>
        <w:r w:rsidRPr="00EC4FF9">
          <w:rPr>
            <w:rFonts w:ascii="Book Antiqua" w:hAnsi="Book Antiqua"/>
            <w:noProof/>
            <w:sz w:val="20"/>
            <w:szCs w:val="20"/>
          </w:rPr>
          <w:fldChar w:fldCharType="end"/>
        </w:r>
      </w:p>
    </w:sdtContent>
  </w:sdt>
  <w:p w14:paraId="628F34A9" w14:textId="77777777" w:rsidR="003273B2" w:rsidRDefault="003273B2" w:rsidP="00EC754F">
    <w:pP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260191"/>
      <w:docPartObj>
        <w:docPartGallery w:val="Page Numbers (Bottom of Page)"/>
        <w:docPartUnique/>
      </w:docPartObj>
    </w:sdtPr>
    <w:sdtEndPr>
      <w:rPr>
        <w:rFonts w:ascii="Book Antiqua" w:hAnsi="Book Antiqua"/>
        <w:noProof/>
        <w:sz w:val="20"/>
        <w:szCs w:val="20"/>
      </w:rPr>
    </w:sdtEndPr>
    <w:sdtContent>
      <w:p w14:paraId="2208AAC8" w14:textId="01F3794F" w:rsidR="00A123D1" w:rsidRPr="00C11591" w:rsidRDefault="00C63417">
        <w:pPr>
          <w:pStyle w:val="Footer"/>
          <w:jc w:val="right"/>
          <w:rPr>
            <w:rFonts w:ascii="Book Antiqua" w:hAnsi="Book Antiqua"/>
            <w:sz w:val="20"/>
            <w:szCs w:val="20"/>
          </w:rPr>
        </w:pPr>
        <w:r w:rsidRPr="00C11591">
          <w:rPr>
            <w:rFonts w:ascii="Book Antiqua" w:hAnsi="Book Antiqua"/>
            <w:i/>
            <w:noProof/>
            <w:sz w:val="20"/>
            <w:szCs w:val="20"/>
            <w:lang w:val="en-MY" w:eastAsia="en-MY"/>
          </w:rPr>
          <mc:AlternateContent>
            <mc:Choice Requires="wps">
              <w:drawing>
                <wp:anchor distT="0" distB="0" distL="114300" distR="114300" simplePos="0" relativeHeight="251659264" behindDoc="0" locked="0" layoutInCell="1" allowOverlap="1" wp14:anchorId="79B81ACC" wp14:editId="4BBE23B3">
                  <wp:simplePos x="0" y="0"/>
                  <wp:positionH relativeFrom="column">
                    <wp:posOffset>2321348</wp:posOffset>
                  </wp:positionH>
                  <wp:positionV relativeFrom="paragraph">
                    <wp:posOffset>-86995</wp:posOffset>
                  </wp:positionV>
                  <wp:extent cx="3742267" cy="7899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42267" cy="789940"/>
                          </a:xfrm>
                          <a:prstGeom prst="rect">
                            <a:avLst/>
                          </a:prstGeom>
                          <a:solidFill>
                            <a:schemeClr val="lt1"/>
                          </a:solidFill>
                          <a:ln w="6350">
                            <a:noFill/>
                          </a:ln>
                        </wps:spPr>
                        <wps:txbx>
                          <w:txbxContent>
                            <w:p w14:paraId="400A7A54" w14:textId="4284827A" w:rsidR="00C63417" w:rsidRDefault="00C63417" w:rsidP="00C63417">
                              <w:pPr>
                                <w:rPr>
                                  <w:sz w:val="16"/>
                                  <w:szCs w:val="16"/>
                                </w:rPr>
                              </w:pPr>
                              <w:r>
                                <w:rPr>
                                  <w:sz w:val="16"/>
                                  <w:szCs w:val="16"/>
                                </w:rPr>
                                <w:t>Journal of Communication, Language and Culture</w:t>
                              </w:r>
                            </w:p>
                            <w:p w14:paraId="7EB66D5E" w14:textId="02D3C244" w:rsidR="00C63417" w:rsidRPr="005C0B8C" w:rsidRDefault="00C63417" w:rsidP="00C63417">
                              <w:pPr>
                                <w:rPr>
                                  <w:sz w:val="16"/>
                                  <w:szCs w:val="16"/>
                                </w:rPr>
                              </w:pPr>
                              <w:r w:rsidRPr="005C0B8C">
                                <w:rPr>
                                  <w:sz w:val="16"/>
                                  <w:szCs w:val="16"/>
                                </w:rPr>
                                <w:t>doi: https://doi.org/10.33093/jclc.202</w:t>
                              </w:r>
                              <w:r w:rsidR="00E112D6">
                                <w:rPr>
                                  <w:sz w:val="16"/>
                                  <w:szCs w:val="16"/>
                                </w:rPr>
                                <w:t>5</w:t>
                              </w:r>
                              <w:r w:rsidRPr="005C0B8C">
                                <w:rPr>
                                  <w:sz w:val="16"/>
                                  <w:szCs w:val="16"/>
                                </w:rPr>
                                <w:t>.</w:t>
                              </w:r>
                              <w:r w:rsidR="00E112D6">
                                <w:rPr>
                                  <w:sz w:val="16"/>
                                  <w:szCs w:val="16"/>
                                </w:rPr>
                                <w:t>5</w:t>
                              </w:r>
                              <w:r>
                                <w:rPr>
                                  <w:sz w:val="16"/>
                                  <w:szCs w:val="16"/>
                                </w:rPr>
                                <w:t>.</w:t>
                              </w:r>
                              <w:r w:rsidR="00E112D6">
                                <w:rPr>
                                  <w:sz w:val="16"/>
                                  <w:szCs w:val="16"/>
                                </w:rPr>
                                <w:t>1</w:t>
                              </w:r>
                              <w:r>
                                <w:rPr>
                                  <w:sz w:val="16"/>
                                  <w:szCs w:val="16"/>
                                </w:rPr>
                                <w:t>.</w:t>
                              </w:r>
                              <w:r w:rsidR="00E112D6">
                                <w:rPr>
                                  <w:sz w:val="16"/>
                                  <w:szCs w:val="16"/>
                                </w:rPr>
                                <w:t>5</w:t>
                              </w:r>
                            </w:p>
                            <w:p w14:paraId="378E9BDF" w14:textId="77777777" w:rsidR="00C63417" w:rsidRPr="005C0B8C" w:rsidRDefault="00C63417" w:rsidP="00C63417">
                              <w:pPr>
                                <w:rPr>
                                  <w:rFonts w:eastAsia="Times New Roman" w:cs="Times New Roman"/>
                                  <w:color w:val="000000"/>
                                  <w:sz w:val="16"/>
                                  <w:szCs w:val="16"/>
                                  <w:lang w:val="en-US"/>
                                </w:rPr>
                              </w:pPr>
                              <w:r w:rsidRPr="005C0B8C">
                                <w:rPr>
                                  <w:sz w:val="16"/>
                                  <w:szCs w:val="16"/>
                                </w:rPr>
                                <w:t>© Universiti Telekom Sdn Bhd.</w:t>
                              </w:r>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4FE8310"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tgtFrame="_blank" w:history="1">
                                <w:r w:rsidRPr="005C0B8C">
                                  <w:rPr>
                                    <w:rStyle w:val="Hyperlink"/>
                                    <w:rFonts w:cs="Arial"/>
                                    <w:sz w:val="16"/>
                                    <w:szCs w:val="16"/>
                                    <w:shd w:val="clear" w:color="auto" w:fill="FFFFFF"/>
                                  </w:rPr>
                                  <w:t>https://journals.mmupress.com/jclc</w:t>
                                </w:r>
                              </w:hyperlink>
                            </w:p>
                            <w:p w14:paraId="62F700D6" w14:textId="77777777" w:rsidR="00C63417" w:rsidRDefault="00C63417" w:rsidP="00C63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81ACC" id="_x0000_t202" coordsize="21600,21600" o:spt="202" path="m,l,21600r21600,l21600,xe">
                  <v:stroke joinstyle="miter"/>
                  <v:path gradientshapeok="t" o:connecttype="rect"/>
                </v:shapetype>
                <v:shape id="Text Box 2" o:spid="_x0000_s1026" type="#_x0000_t202" style="position:absolute;left:0;text-align:left;margin-left:182.8pt;margin-top:-6.85pt;width:294.65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" fillcolor="white [3201]" stroked="f" strokeweight=".5pt">
                  <v:textbox>
                    <w:txbxContent>
                      <w:p w14:paraId="400A7A54" w14:textId="4284827A" w:rsidR="00C63417" w:rsidRDefault="00C63417" w:rsidP="00C63417">
                        <w:pPr>
                          <w:rPr>
                            <w:sz w:val="16"/>
                            <w:szCs w:val="16"/>
                          </w:rPr>
                        </w:pPr>
                        <w:r>
                          <w:rPr>
                            <w:sz w:val="16"/>
                            <w:szCs w:val="16"/>
                          </w:rPr>
                          <w:t>Journal of Communication, Language and Culture</w:t>
                        </w:r>
                      </w:p>
                      <w:p w14:paraId="7EB66D5E" w14:textId="02D3C244" w:rsidR="00C63417" w:rsidRPr="005C0B8C" w:rsidRDefault="00C63417" w:rsidP="00C63417">
                        <w:pPr>
                          <w:rPr>
                            <w:sz w:val="16"/>
                            <w:szCs w:val="16"/>
                          </w:rPr>
                        </w:pPr>
                        <w:proofErr w:type="spellStart"/>
                        <w:r w:rsidRPr="005C0B8C">
                          <w:rPr>
                            <w:sz w:val="16"/>
                            <w:szCs w:val="16"/>
                          </w:rPr>
                          <w:t>doi</w:t>
                        </w:r>
                        <w:proofErr w:type="spellEnd"/>
                        <w:r w:rsidRPr="005C0B8C">
                          <w:rPr>
                            <w:sz w:val="16"/>
                            <w:szCs w:val="16"/>
                          </w:rPr>
                          <w:t>: https://doi.org/10.33093/jclc.202</w:t>
                        </w:r>
                        <w:r w:rsidR="00E112D6">
                          <w:rPr>
                            <w:sz w:val="16"/>
                            <w:szCs w:val="16"/>
                          </w:rPr>
                          <w:t>5</w:t>
                        </w:r>
                        <w:r w:rsidRPr="005C0B8C">
                          <w:rPr>
                            <w:sz w:val="16"/>
                            <w:szCs w:val="16"/>
                          </w:rPr>
                          <w:t>.</w:t>
                        </w:r>
                        <w:r w:rsidR="00E112D6">
                          <w:rPr>
                            <w:sz w:val="16"/>
                            <w:szCs w:val="16"/>
                          </w:rPr>
                          <w:t>5</w:t>
                        </w:r>
                        <w:r>
                          <w:rPr>
                            <w:sz w:val="16"/>
                            <w:szCs w:val="16"/>
                          </w:rPr>
                          <w:t>.</w:t>
                        </w:r>
                        <w:r w:rsidR="00E112D6">
                          <w:rPr>
                            <w:sz w:val="16"/>
                            <w:szCs w:val="16"/>
                          </w:rPr>
                          <w:t>1</w:t>
                        </w:r>
                        <w:r>
                          <w:rPr>
                            <w:sz w:val="16"/>
                            <w:szCs w:val="16"/>
                          </w:rPr>
                          <w:t>.</w:t>
                        </w:r>
                        <w:r w:rsidR="00E112D6">
                          <w:rPr>
                            <w:sz w:val="16"/>
                            <w:szCs w:val="16"/>
                          </w:rPr>
                          <w:t>5</w:t>
                        </w:r>
                      </w:p>
                      <w:p w14:paraId="378E9BDF" w14:textId="77777777" w:rsidR="00C63417" w:rsidRPr="005C0B8C" w:rsidRDefault="00C63417" w:rsidP="00C63417">
                        <w:pPr>
                          <w:rPr>
                            <w:rFonts w:eastAsia="Times New Roman" w:cs="Times New Roman"/>
                            <w:color w:val="000000"/>
                            <w:sz w:val="16"/>
                            <w:szCs w:val="16"/>
                            <w:lang w:val="en-US"/>
                          </w:rPr>
                        </w:pPr>
                        <w:r w:rsidRPr="005C0B8C">
                          <w:rPr>
                            <w:sz w:val="16"/>
                            <w:szCs w:val="16"/>
                          </w:rPr>
                          <w:t xml:space="preserve">© Universiti Telekom Sdn </w:t>
                        </w:r>
                        <w:proofErr w:type="gramStart"/>
                        <w:r w:rsidRPr="005C0B8C">
                          <w:rPr>
                            <w:sz w:val="16"/>
                            <w:szCs w:val="16"/>
                          </w:rPr>
                          <w:t>Bhd.</w:t>
                        </w:r>
                        <w:r w:rsidRPr="005C0B8C">
                          <w:rPr>
                            <w:rFonts w:eastAsia="Times New Roman" w:cs="Times New Roman"/>
                            <w:color w:val="000000"/>
                            <w:sz w:val="16"/>
                            <w:szCs w:val="16"/>
                            <w:lang w:val="en-US"/>
                          </w:rPr>
                          <w:t>.</w:t>
                        </w:r>
                        <w:proofErr w:type="gramEnd"/>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4FE8310"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tgtFrame="_blank" w:history="1">
                          <w:r w:rsidRPr="005C0B8C">
                            <w:rPr>
                              <w:rStyle w:val="Hyperlink"/>
                              <w:rFonts w:cs="Arial"/>
                              <w:sz w:val="16"/>
                              <w:szCs w:val="16"/>
                              <w:shd w:val="clear" w:color="auto" w:fill="FFFFFF"/>
                            </w:rPr>
                            <w:t>https://journals.mmupress.com/jclc</w:t>
                          </w:r>
                        </w:hyperlink>
                      </w:p>
                      <w:p w14:paraId="62F700D6" w14:textId="77777777" w:rsidR="00C63417" w:rsidRDefault="00C63417" w:rsidP="00C63417"/>
                    </w:txbxContent>
                  </v:textbox>
                </v:shape>
              </w:pict>
            </mc:Fallback>
          </mc:AlternateContent>
        </w:r>
        <w:r w:rsidRPr="00C11591">
          <w:rPr>
            <w:rFonts w:ascii="Book Antiqua" w:hAnsi="Book Antiqua"/>
            <w:noProof/>
            <w:sz w:val="20"/>
            <w:szCs w:val="20"/>
          </w:rPr>
          <w:drawing>
            <wp:anchor distT="0" distB="0" distL="114300" distR="114300" simplePos="0" relativeHeight="251660288" behindDoc="1" locked="0" layoutInCell="1" allowOverlap="1" wp14:anchorId="223ABE56" wp14:editId="0562A778">
              <wp:simplePos x="0" y="0"/>
              <wp:positionH relativeFrom="column">
                <wp:posOffset>-160655</wp:posOffset>
              </wp:positionH>
              <wp:positionV relativeFrom="paragraph">
                <wp:posOffset>4445</wp:posOffset>
              </wp:positionV>
              <wp:extent cx="1675130" cy="599440"/>
              <wp:effectExtent l="0" t="0" r="1270" b="0"/>
              <wp:wrapTight wrapText="bothSides">
                <wp:wrapPolygon edited="0">
                  <wp:start x="0" y="0"/>
                  <wp:lineTo x="0" y="20593"/>
                  <wp:lineTo x="21371" y="20593"/>
                  <wp:lineTo x="21371" y="0"/>
                  <wp:lineTo x="0" y="0"/>
                </wp:wrapPolygon>
              </wp:wrapTight>
              <wp:docPr id="1672137588"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82817" name="Picture 1" descr="A blue and black logo"/>
                      <pic:cNvPicPr/>
                    </pic:nvPicPr>
                    <pic:blipFill>
                      <a:blip r:embed="rId3">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rsidR="00A123D1" w:rsidRPr="00C11591">
          <w:rPr>
            <w:rFonts w:ascii="Book Antiqua" w:hAnsi="Book Antiqua"/>
            <w:sz w:val="20"/>
            <w:szCs w:val="20"/>
          </w:rPr>
          <w:fldChar w:fldCharType="begin"/>
        </w:r>
        <w:r w:rsidR="00A123D1" w:rsidRPr="00C11591">
          <w:rPr>
            <w:rFonts w:ascii="Book Antiqua" w:hAnsi="Book Antiqua"/>
            <w:sz w:val="20"/>
            <w:szCs w:val="20"/>
          </w:rPr>
          <w:instrText xml:space="preserve"> PAGE   \* MERGEFORMAT </w:instrText>
        </w:r>
        <w:r w:rsidR="00A123D1" w:rsidRPr="00C11591">
          <w:rPr>
            <w:rFonts w:ascii="Book Antiqua" w:hAnsi="Book Antiqua"/>
            <w:sz w:val="20"/>
            <w:szCs w:val="20"/>
          </w:rPr>
          <w:fldChar w:fldCharType="separate"/>
        </w:r>
        <w:r w:rsidR="00A123D1" w:rsidRPr="00C11591">
          <w:rPr>
            <w:rFonts w:ascii="Book Antiqua" w:hAnsi="Book Antiqua"/>
            <w:noProof/>
            <w:sz w:val="20"/>
            <w:szCs w:val="20"/>
          </w:rPr>
          <w:t>2</w:t>
        </w:r>
        <w:r w:rsidR="00A123D1" w:rsidRPr="00C11591">
          <w:rPr>
            <w:rFonts w:ascii="Book Antiqua" w:hAnsi="Book Antiqua"/>
            <w:noProof/>
            <w:sz w:val="20"/>
            <w:szCs w:val="20"/>
          </w:rPr>
          <w:fldChar w:fldCharType="end"/>
        </w:r>
      </w:p>
    </w:sdtContent>
  </w:sdt>
  <w:p w14:paraId="25745D91" w14:textId="26E50CD3" w:rsidR="003273B2" w:rsidRPr="00E00CD6" w:rsidRDefault="003273B2">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A6EB3" w14:textId="77777777" w:rsidR="00FE7F20" w:rsidRDefault="00FE7F20">
      <w:r>
        <w:separator/>
      </w:r>
    </w:p>
  </w:footnote>
  <w:footnote w:type="continuationSeparator" w:id="0">
    <w:p w14:paraId="24953E08" w14:textId="77777777" w:rsidR="00FE7F20" w:rsidRDefault="00FE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E24E" w14:textId="721D0441" w:rsidR="003273B2" w:rsidRPr="00F6610D" w:rsidRDefault="008453EF" w:rsidP="00F6610D">
    <w:pPr>
      <w:ind w:left="5040"/>
      <w:jc w:val="right"/>
      <w:rPr>
        <w:b/>
        <w:i/>
        <w:sz w:val="16"/>
        <w:szCs w:val="16"/>
      </w:rPr>
    </w:pPr>
    <w:r w:rsidRPr="00F6610D">
      <w:rPr>
        <w:b/>
        <w:i/>
        <w:sz w:val="16"/>
        <w:szCs w:val="16"/>
      </w:rPr>
      <w:t xml:space="preserve">Journal of Communication, Language and Culture                                                                                                                                                                     </w:t>
    </w:r>
    <w:r w:rsidR="00303F5D" w:rsidRPr="00F6610D">
      <w:rPr>
        <w:b/>
        <w:i/>
        <w:sz w:val="16"/>
        <w:szCs w:val="16"/>
      </w:rPr>
      <w:t xml:space="preserve">Vol </w:t>
    </w:r>
    <w:r w:rsidR="0060237A">
      <w:rPr>
        <w:b/>
        <w:i/>
        <w:sz w:val="16"/>
        <w:szCs w:val="16"/>
      </w:rPr>
      <w:t>5</w:t>
    </w:r>
    <w:r w:rsidR="00303F5D" w:rsidRPr="00F6610D">
      <w:rPr>
        <w:b/>
        <w:i/>
        <w:sz w:val="16"/>
        <w:szCs w:val="16"/>
      </w:rPr>
      <w:t xml:space="preserve">, Issue </w:t>
    </w:r>
    <w:r w:rsidR="0060237A">
      <w:rPr>
        <w:b/>
        <w:i/>
        <w:sz w:val="16"/>
        <w:szCs w:val="16"/>
      </w:rPr>
      <w:t>1</w:t>
    </w:r>
    <w:r w:rsidRPr="00F6610D">
      <w:rPr>
        <w:b/>
        <w:i/>
        <w:sz w:val="16"/>
        <w:szCs w:val="16"/>
      </w:rPr>
      <w:t>, J</w:t>
    </w:r>
    <w:r w:rsidR="0060237A">
      <w:rPr>
        <w:b/>
        <w:i/>
        <w:sz w:val="16"/>
        <w:szCs w:val="16"/>
      </w:rPr>
      <w:t>anuary</w:t>
    </w:r>
    <w:r w:rsidRPr="00F6610D">
      <w:rPr>
        <w:b/>
        <w:i/>
        <w:sz w:val="16"/>
        <w:szCs w:val="16"/>
      </w:rPr>
      <w:t xml:space="preserve"> 202</w:t>
    </w:r>
    <w:r w:rsidR="0060237A">
      <w:rPr>
        <w:b/>
        <w:i/>
        <w:sz w:val="16"/>
        <w:szCs w:val="16"/>
      </w:rPr>
      <w:t>5</w:t>
    </w:r>
  </w:p>
  <w:p w14:paraId="0E69A8AD" w14:textId="77777777" w:rsidR="003273B2" w:rsidRDefault="00327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7EA5" w14:textId="77777777" w:rsidR="003273B2" w:rsidRPr="006E6359" w:rsidRDefault="00B316D0" w:rsidP="000540FC">
    <w:pPr>
      <w:jc w:val="right"/>
      <w:rPr>
        <w:b/>
        <w:sz w:val="16"/>
        <w:szCs w:val="16"/>
      </w:rPr>
    </w:pPr>
    <w:r w:rsidRPr="006E6359">
      <w:rPr>
        <w:b/>
        <w:sz w:val="16"/>
        <w:szCs w:val="16"/>
      </w:rPr>
      <w:t>Journal of Communication, Language and Culture</w:t>
    </w:r>
  </w:p>
  <w:p w14:paraId="597A64A5" w14:textId="104A2FE4" w:rsidR="003273B2" w:rsidRPr="006E6359" w:rsidRDefault="00303F5D" w:rsidP="000540FC">
    <w:pPr>
      <w:jc w:val="right"/>
      <w:rPr>
        <w:b/>
        <w:sz w:val="16"/>
        <w:szCs w:val="16"/>
      </w:rPr>
    </w:pPr>
    <w:r w:rsidRPr="006E6359">
      <w:rPr>
        <w:b/>
        <w:sz w:val="16"/>
        <w:szCs w:val="16"/>
      </w:rPr>
      <w:t xml:space="preserve">Vol </w:t>
    </w:r>
    <w:r w:rsidR="00B34B40">
      <w:rPr>
        <w:b/>
        <w:sz w:val="16"/>
        <w:szCs w:val="16"/>
      </w:rPr>
      <w:t>3</w:t>
    </w:r>
    <w:r w:rsidRPr="006E6359">
      <w:rPr>
        <w:b/>
        <w:sz w:val="16"/>
        <w:szCs w:val="16"/>
      </w:rPr>
      <w:t>, Issue</w:t>
    </w:r>
    <w:r w:rsidR="00B316D0" w:rsidRPr="006E6359">
      <w:rPr>
        <w:b/>
        <w:sz w:val="16"/>
        <w:szCs w:val="16"/>
      </w:rPr>
      <w:t xml:space="preserve"> </w:t>
    </w:r>
    <w:r w:rsidR="00B34B40">
      <w:rPr>
        <w:b/>
        <w:sz w:val="16"/>
        <w:szCs w:val="16"/>
      </w:rPr>
      <w:t>2</w:t>
    </w:r>
    <w:r w:rsidR="00B316D0" w:rsidRPr="006E6359">
      <w:rPr>
        <w:b/>
        <w:sz w:val="16"/>
        <w:szCs w:val="16"/>
      </w:rPr>
      <w:t>, July 202</w:t>
    </w:r>
    <w:r w:rsidR="00B34B40">
      <w:rPr>
        <w:b/>
        <w:sz w:val="16"/>
        <w:szCs w:val="16"/>
      </w:rPr>
      <w:t>3</w:t>
    </w:r>
  </w:p>
  <w:p w14:paraId="4773EC93" w14:textId="77777777" w:rsidR="003273B2" w:rsidRDefault="003273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1BC45" w14:textId="0338F8EB" w:rsidR="004A61C8" w:rsidRPr="00674FD3" w:rsidRDefault="006E6359" w:rsidP="00674FD3">
    <w:pPr>
      <w:spacing w:line="360" w:lineRule="auto"/>
    </w:pPr>
    <w:r w:rsidRPr="00D33D80">
      <w:t xml:space="preserve">Vol </w:t>
    </w:r>
    <w:r w:rsidR="00D33D80">
      <w:t>5</w:t>
    </w:r>
    <w:r w:rsidRPr="00D33D80">
      <w:t xml:space="preserve">, Issue </w:t>
    </w:r>
    <w:r w:rsidR="00D33D80">
      <w:t>1</w:t>
    </w:r>
    <w:r w:rsidR="004A61C8" w:rsidRPr="00D33D80">
      <w:t>, J</w:t>
    </w:r>
    <w:r w:rsidR="00D33D80">
      <w:t>anuary</w:t>
    </w:r>
    <w:r w:rsidR="004A61C8" w:rsidRPr="00D33D80">
      <w:t xml:space="preserve"> 202</w:t>
    </w:r>
    <w:r w:rsidR="00D33D80">
      <w:t>5</w:t>
    </w:r>
    <w:r w:rsidR="004A61C8" w:rsidRPr="00D33D8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FE3FA7" w:rsidRPr="00FE3FA7">
      <w:t>eISSN: 2805-444X</w:t>
    </w:r>
  </w:p>
  <w:p w14:paraId="7D1365A3" w14:textId="77777777" w:rsidR="00A123D1" w:rsidRDefault="00A123D1" w:rsidP="00A123D1">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13C67444" w14:textId="77777777" w:rsidR="003273B2" w:rsidRDefault="00502254">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41F8" w14:textId="77777777" w:rsidR="000177E2" w:rsidRPr="00F6610D" w:rsidRDefault="000177E2" w:rsidP="000177E2">
    <w:pPr>
      <w:ind w:left="5040"/>
      <w:jc w:val="right"/>
      <w:rPr>
        <w:b/>
        <w:i/>
        <w:sz w:val="16"/>
        <w:szCs w:val="16"/>
      </w:rPr>
    </w:pPr>
    <w:r w:rsidRPr="00F6610D">
      <w:rPr>
        <w:b/>
        <w:i/>
        <w:sz w:val="16"/>
        <w:szCs w:val="16"/>
      </w:rPr>
      <w:t xml:space="preserve">Journal of Communication, Language and Culture                                                                                                                                                                     Vol </w:t>
    </w:r>
    <w:r>
      <w:rPr>
        <w:b/>
        <w:i/>
        <w:sz w:val="16"/>
        <w:szCs w:val="16"/>
      </w:rPr>
      <w:t>5</w:t>
    </w:r>
    <w:r w:rsidRPr="00F6610D">
      <w:rPr>
        <w:b/>
        <w:i/>
        <w:sz w:val="16"/>
        <w:szCs w:val="16"/>
      </w:rPr>
      <w:t xml:space="preserve">, Issue </w:t>
    </w:r>
    <w:r>
      <w:rPr>
        <w:b/>
        <w:i/>
        <w:sz w:val="16"/>
        <w:szCs w:val="16"/>
      </w:rPr>
      <w:t>1</w:t>
    </w:r>
    <w:r w:rsidRPr="00F6610D">
      <w:rPr>
        <w:b/>
        <w:i/>
        <w:sz w:val="16"/>
        <w:szCs w:val="16"/>
      </w:rPr>
      <w:t>, J</w:t>
    </w:r>
    <w:r>
      <w:rPr>
        <w:b/>
        <w:i/>
        <w:sz w:val="16"/>
        <w:szCs w:val="16"/>
      </w:rPr>
      <w:t>anuary</w:t>
    </w:r>
    <w:r w:rsidRPr="00F6610D">
      <w:rPr>
        <w:b/>
        <w:i/>
        <w:sz w:val="16"/>
        <w:szCs w:val="16"/>
      </w:rPr>
      <w:t xml:space="preserve"> 202</w:t>
    </w:r>
    <w:r>
      <w:rPr>
        <w:b/>
        <w:i/>
        <w:sz w:val="16"/>
        <w:szCs w:val="16"/>
      </w:rPr>
      <w:t>5</w:t>
    </w:r>
  </w:p>
  <w:p w14:paraId="4DA11548" w14:textId="4CF98A22" w:rsidR="00A56F40" w:rsidRPr="00D37DA1" w:rsidRDefault="00A56F40" w:rsidP="000177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5E67"/>
    <w:multiLevelType w:val="hybridMultilevel"/>
    <w:tmpl w:val="D4A67A2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2B26BA"/>
    <w:multiLevelType w:val="hybridMultilevel"/>
    <w:tmpl w:val="D382DE4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0A1201D"/>
    <w:multiLevelType w:val="hybridMultilevel"/>
    <w:tmpl w:val="4E4C49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EE02EA5"/>
    <w:multiLevelType w:val="hybridMultilevel"/>
    <w:tmpl w:val="6E4CC26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03B288F"/>
    <w:multiLevelType w:val="hybridMultilevel"/>
    <w:tmpl w:val="B7F47A5C"/>
    <w:lvl w:ilvl="0" w:tplc="2AD2348E">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27C913BB"/>
    <w:multiLevelType w:val="hybridMultilevel"/>
    <w:tmpl w:val="358C989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F975E6E"/>
    <w:multiLevelType w:val="hybridMultilevel"/>
    <w:tmpl w:val="E74A7EE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8E03036"/>
    <w:multiLevelType w:val="hybridMultilevel"/>
    <w:tmpl w:val="A4829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442129"/>
    <w:multiLevelType w:val="hybridMultilevel"/>
    <w:tmpl w:val="977E2B5E"/>
    <w:lvl w:ilvl="0" w:tplc="39805CC0">
      <w:start w:val="103"/>
      <w:numFmt w:val="bullet"/>
      <w:lvlText w:val="-"/>
      <w:lvlJc w:val="left"/>
      <w:pPr>
        <w:ind w:left="720" w:hanging="360"/>
      </w:pPr>
      <w:rPr>
        <w:rFonts w:ascii="Times New Roman" w:eastAsiaTheme="minorEastAsia"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60CB25CA"/>
    <w:multiLevelType w:val="hybridMultilevel"/>
    <w:tmpl w:val="6B3EA936"/>
    <w:lvl w:ilvl="0" w:tplc="8848C934">
      <w:start w:val="103"/>
      <w:numFmt w:val="bullet"/>
      <w:lvlText w:val="-"/>
      <w:lvlJc w:val="left"/>
      <w:pPr>
        <w:ind w:left="720" w:hanging="360"/>
      </w:pPr>
      <w:rPr>
        <w:rFonts w:ascii="Times New Roman" w:eastAsiaTheme="minorEastAsia"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76AF6CB5"/>
    <w:multiLevelType w:val="hybridMultilevel"/>
    <w:tmpl w:val="FE827158"/>
    <w:lvl w:ilvl="0" w:tplc="4C5827FA">
      <w:start w:val="103"/>
      <w:numFmt w:val="bullet"/>
      <w:lvlText w:val="-"/>
      <w:lvlJc w:val="left"/>
      <w:pPr>
        <w:ind w:left="720" w:hanging="360"/>
      </w:pPr>
      <w:rPr>
        <w:rFonts w:ascii="Times New Roman" w:eastAsiaTheme="minorEastAsia"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451024317">
    <w:abstractNumId w:val="8"/>
  </w:num>
  <w:num w:numId="2" w16cid:durableId="2088186921">
    <w:abstractNumId w:val="4"/>
  </w:num>
  <w:num w:numId="3" w16cid:durableId="1972978552">
    <w:abstractNumId w:val="1"/>
  </w:num>
  <w:num w:numId="4" w16cid:durableId="131097243">
    <w:abstractNumId w:val="2"/>
  </w:num>
  <w:num w:numId="5" w16cid:durableId="1163203311">
    <w:abstractNumId w:val="0"/>
  </w:num>
  <w:num w:numId="6" w16cid:durableId="1331375434">
    <w:abstractNumId w:val="6"/>
  </w:num>
  <w:num w:numId="7" w16cid:durableId="111098544">
    <w:abstractNumId w:val="3"/>
  </w:num>
  <w:num w:numId="8" w16cid:durableId="419983621">
    <w:abstractNumId w:val="5"/>
  </w:num>
  <w:num w:numId="9" w16cid:durableId="386420602">
    <w:abstractNumId w:val="10"/>
  </w:num>
  <w:num w:numId="10" w16cid:durableId="1793014307">
    <w:abstractNumId w:val="9"/>
  </w:num>
  <w:num w:numId="11" w16cid:durableId="2100250689">
    <w:abstractNumId w:val="11"/>
  </w:num>
  <w:num w:numId="12" w16cid:durableId="1153258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B2"/>
    <w:rsid w:val="00007790"/>
    <w:rsid w:val="000177E2"/>
    <w:rsid w:val="0003401D"/>
    <w:rsid w:val="000540FC"/>
    <w:rsid w:val="000664C8"/>
    <w:rsid w:val="000677EF"/>
    <w:rsid w:val="00077C07"/>
    <w:rsid w:val="000B19F3"/>
    <w:rsid w:val="000B4912"/>
    <w:rsid w:val="000B5DB2"/>
    <w:rsid w:val="000D0DBB"/>
    <w:rsid w:val="000D4589"/>
    <w:rsid w:val="000D6172"/>
    <w:rsid w:val="000E4F2E"/>
    <w:rsid w:val="000E7BD6"/>
    <w:rsid w:val="000F47A8"/>
    <w:rsid w:val="0010514F"/>
    <w:rsid w:val="00125620"/>
    <w:rsid w:val="001266F1"/>
    <w:rsid w:val="00140EDE"/>
    <w:rsid w:val="00171A95"/>
    <w:rsid w:val="00187714"/>
    <w:rsid w:val="001A4FC3"/>
    <w:rsid w:val="001B3808"/>
    <w:rsid w:val="001D03D7"/>
    <w:rsid w:val="00217DE6"/>
    <w:rsid w:val="00222F4C"/>
    <w:rsid w:val="00231D35"/>
    <w:rsid w:val="00252D82"/>
    <w:rsid w:val="00255F81"/>
    <w:rsid w:val="00257078"/>
    <w:rsid w:val="00264F2B"/>
    <w:rsid w:val="002674D2"/>
    <w:rsid w:val="002814EC"/>
    <w:rsid w:val="002A027F"/>
    <w:rsid w:val="002A2FBF"/>
    <w:rsid w:val="002C2446"/>
    <w:rsid w:val="002D5647"/>
    <w:rsid w:val="002E171B"/>
    <w:rsid w:val="00303F5D"/>
    <w:rsid w:val="00310D8D"/>
    <w:rsid w:val="003150E8"/>
    <w:rsid w:val="00316286"/>
    <w:rsid w:val="00323EC2"/>
    <w:rsid w:val="00326AE5"/>
    <w:rsid w:val="003273B2"/>
    <w:rsid w:val="003349A5"/>
    <w:rsid w:val="00346179"/>
    <w:rsid w:val="0035113D"/>
    <w:rsid w:val="00355AFF"/>
    <w:rsid w:val="00361F8E"/>
    <w:rsid w:val="00364392"/>
    <w:rsid w:val="00365231"/>
    <w:rsid w:val="003773E0"/>
    <w:rsid w:val="00384BDC"/>
    <w:rsid w:val="0039648F"/>
    <w:rsid w:val="003A2BF4"/>
    <w:rsid w:val="003A3B57"/>
    <w:rsid w:val="003C132A"/>
    <w:rsid w:val="003C2479"/>
    <w:rsid w:val="003E0D66"/>
    <w:rsid w:val="003E7B2B"/>
    <w:rsid w:val="003F7074"/>
    <w:rsid w:val="003F7141"/>
    <w:rsid w:val="004043B5"/>
    <w:rsid w:val="00406EF4"/>
    <w:rsid w:val="00413A61"/>
    <w:rsid w:val="00425E3F"/>
    <w:rsid w:val="00426CB7"/>
    <w:rsid w:val="0043794C"/>
    <w:rsid w:val="00446A51"/>
    <w:rsid w:val="004644FA"/>
    <w:rsid w:val="00465406"/>
    <w:rsid w:val="00466C96"/>
    <w:rsid w:val="0047256A"/>
    <w:rsid w:val="00474CE4"/>
    <w:rsid w:val="0047619F"/>
    <w:rsid w:val="004A61C8"/>
    <w:rsid w:val="004B213F"/>
    <w:rsid w:val="004B342F"/>
    <w:rsid w:val="004D2C07"/>
    <w:rsid w:val="004E0AF5"/>
    <w:rsid w:val="004F76E7"/>
    <w:rsid w:val="00502254"/>
    <w:rsid w:val="00502689"/>
    <w:rsid w:val="00505E29"/>
    <w:rsid w:val="00524EB1"/>
    <w:rsid w:val="00525655"/>
    <w:rsid w:val="00533FCD"/>
    <w:rsid w:val="00534FCF"/>
    <w:rsid w:val="005427B6"/>
    <w:rsid w:val="00564A15"/>
    <w:rsid w:val="00570AC8"/>
    <w:rsid w:val="0057640F"/>
    <w:rsid w:val="005C0A23"/>
    <w:rsid w:val="005C0B8C"/>
    <w:rsid w:val="005C6BE5"/>
    <w:rsid w:val="005E787D"/>
    <w:rsid w:val="0060237A"/>
    <w:rsid w:val="00606B35"/>
    <w:rsid w:val="00617393"/>
    <w:rsid w:val="006230E3"/>
    <w:rsid w:val="006350C5"/>
    <w:rsid w:val="00653B65"/>
    <w:rsid w:val="00666756"/>
    <w:rsid w:val="00667995"/>
    <w:rsid w:val="00674FD3"/>
    <w:rsid w:val="00684257"/>
    <w:rsid w:val="00694838"/>
    <w:rsid w:val="006A2F86"/>
    <w:rsid w:val="006B0D6D"/>
    <w:rsid w:val="006B16AC"/>
    <w:rsid w:val="006B7A87"/>
    <w:rsid w:val="006C2113"/>
    <w:rsid w:val="006E4EDC"/>
    <w:rsid w:val="006E6359"/>
    <w:rsid w:val="006F49A0"/>
    <w:rsid w:val="006F7129"/>
    <w:rsid w:val="00704AD3"/>
    <w:rsid w:val="00705513"/>
    <w:rsid w:val="00716E7F"/>
    <w:rsid w:val="00720AE6"/>
    <w:rsid w:val="007244CB"/>
    <w:rsid w:val="00731F7C"/>
    <w:rsid w:val="00732C9C"/>
    <w:rsid w:val="007542FD"/>
    <w:rsid w:val="0076356C"/>
    <w:rsid w:val="007B27AB"/>
    <w:rsid w:val="007E3DA3"/>
    <w:rsid w:val="007F3801"/>
    <w:rsid w:val="007F5184"/>
    <w:rsid w:val="007F5D11"/>
    <w:rsid w:val="007F782E"/>
    <w:rsid w:val="007F7A20"/>
    <w:rsid w:val="00801F66"/>
    <w:rsid w:val="0083506C"/>
    <w:rsid w:val="00844C03"/>
    <w:rsid w:val="008453EF"/>
    <w:rsid w:val="008662F4"/>
    <w:rsid w:val="00874095"/>
    <w:rsid w:val="00876D7C"/>
    <w:rsid w:val="008813BB"/>
    <w:rsid w:val="00883B27"/>
    <w:rsid w:val="0088761D"/>
    <w:rsid w:val="008879F7"/>
    <w:rsid w:val="008935EF"/>
    <w:rsid w:val="008A59AF"/>
    <w:rsid w:val="008B57D0"/>
    <w:rsid w:val="008D038D"/>
    <w:rsid w:val="008D0519"/>
    <w:rsid w:val="00910069"/>
    <w:rsid w:val="00913130"/>
    <w:rsid w:val="00916968"/>
    <w:rsid w:val="00925C76"/>
    <w:rsid w:val="00945CAC"/>
    <w:rsid w:val="00973C13"/>
    <w:rsid w:val="00986131"/>
    <w:rsid w:val="0099077A"/>
    <w:rsid w:val="009909A3"/>
    <w:rsid w:val="00991D3C"/>
    <w:rsid w:val="00995134"/>
    <w:rsid w:val="009A3770"/>
    <w:rsid w:val="009C26D7"/>
    <w:rsid w:val="009C4A22"/>
    <w:rsid w:val="00A00654"/>
    <w:rsid w:val="00A00909"/>
    <w:rsid w:val="00A123D1"/>
    <w:rsid w:val="00A17CF7"/>
    <w:rsid w:val="00A30445"/>
    <w:rsid w:val="00A56F40"/>
    <w:rsid w:val="00A57497"/>
    <w:rsid w:val="00A57577"/>
    <w:rsid w:val="00A73EEC"/>
    <w:rsid w:val="00A77A10"/>
    <w:rsid w:val="00AA5D20"/>
    <w:rsid w:val="00AB2283"/>
    <w:rsid w:val="00AB2C62"/>
    <w:rsid w:val="00AC6A1F"/>
    <w:rsid w:val="00AE0762"/>
    <w:rsid w:val="00AE50BC"/>
    <w:rsid w:val="00AE52D4"/>
    <w:rsid w:val="00B316D0"/>
    <w:rsid w:val="00B34A05"/>
    <w:rsid w:val="00B34B40"/>
    <w:rsid w:val="00B45A0B"/>
    <w:rsid w:val="00B60A2B"/>
    <w:rsid w:val="00B637D3"/>
    <w:rsid w:val="00B74C2C"/>
    <w:rsid w:val="00B77EF2"/>
    <w:rsid w:val="00B83F27"/>
    <w:rsid w:val="00BB38B9"/>
    <w:rsid w:val="00BB6F4F"/>
    <w:rsid w:val="00BB7C11"/>
    <w:rsid w:val="00BC505A"/>
    <w:rsid w:val="00BD067D"/>
    <w:rsid w:val="00BD43A7"/>
    <w:rsid w:val="00BD6BD6"/>
    <w:rsid w:val="00BF74EA"/>
    <w:rsid w:val="00C0491A"/>
    <w:rsid w:val="00C11591"/>
    <w:rsid w:val="00C139A8"/>
    <w:rsid w:val="00C37E84"/>
    <w:rsid w:val="00C5038A"/>
    <w:rsid w:val="00C63417"/>
    <w:rsid w:val="00C646C4"/>
    <w:rsid w:val="00C90550"/>
    <w:rsid w:val="00CA429E"/>
    <w:rsid w:val="00CB659F"/>
    <w:rsid w:val="00CF1E4C"/>
    <w:rsid w:val="00CF45B2"/>
    <w:rsid w:val="00CF4B99"/>
    <w:rsid w:val="00D1479E"/>
    <w:rsid w:val="00D211C3"/>
    <w:rsid w:val="00D33D80"/>
    <w:rsid w:val="00D37DA1"/>
    <w:rsid w:val="00D45F2E"/>
    <w:rsid w:val="00D46038"/>
    <w:rsid w:val="00D54457"/>
    <w:rsid w:val="00D57D74"/>
    <w:rsid w:val="00D659F4"/>
    <w:rsid w:val="00D67917"/>
    <w:rsid w:val="00DA32E4"/>
    <w:rsid w:val="00DA5570"/>
    <w:rsid w:val="00DA7824"/>
    <w:rsid w:val="00DB51F3"/>
    <w:rsid w:val="00DB5667"/>
    <w:rsid w:val="00DC7E54"/>
    <w:rsid w:val="00DE5271"/>
    <w:rsid w:val="00DE58D8"/>
    <w:rsid w:val="00DE6278"/>
    <w:rsid w:val="00E00CD6"/>
    <w:rsid w:val="00E03C91"/>
    <w:rsid w:val="00E112D6"/>
    <w:rsid w:val="00E15C14"/>
    <w:rsid w:val="00E31231"/>
    <w:rsid w:val="00E34D8A"/>
    <w:rsid w:val="00E43A3D"/>
    <w:rsid w:val="00E871FF"/>
    <w:rsid w:val="00E87F4D"/>
    <w:rsid w:val="00EB0C42"/>
    <w:rsid w:val="00EB49A0"/>
    <w:rsid w:val="00EB5890"/>
    <w:rsid w:val="00EC4FF9"/>
    <w:rsid w:val="00EC754F"/>
    <w:rsid w:val="00EE6541"/>
    <w:rsid w:val="00EF0024"/>
    <w:rsid w:val="00EF1AD2"/>
    <w:rsid w:val="00EF1CBE"/>
    <w:rsid w:val="00EF2965"/>
    <w:rsid w:val="00F21298"/>
    <w:rsid w:val="00F44A17"/>
    <w:rsid w:val="00F464CC"/>
    <w:rsid w:val="00F56EDF"/>
    <w:rsid w:val="00F6610D"/>
    <w:rsid w:val="00F66E36"/>
    <w:rsid w:val="00F77EE5"/>
    <w:rsid w:val="00F842C4"/>
    <w:rsid w:val="00F977AB"/>
    <w:rsid w:val="00FA76C1"/>
    <w:rsid w:val="00FB14C4"/>
    <w:rsid w:val="00FC1C34"/>
    <w:rsid w:val="00FD4CD0"/>
    <w:rsid w:val="00FE3FA7"/>
    <w:rsid w:val="00FE5DC9"/>
    <w:rsid w:val="00FE7904"/>
    <w:rsid w:val="00FE7F20"/>
    <w:rsid w:val="00FF1D84"/>
    <w:rsid w:val="24D44D50"/>
    <w:rsid w:val="29A93C02"/>
    <w:rsid w:val="5B688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9A921"/>
  <w15:docId w15:val="{0F779123-886A-4870-A957-B754932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10A"/>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3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semiHidden/>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unhideWhenUsed/>
    <w:rsid w:val="0060627E"/>
  </w:style>
  <w:style w:type="character" w:customStyle="1" w:styleId="CommentTextChar">
    <w:name w:val="Comment Text Char"/>
    <w:basedOn w:val="DefaultParagraphFont"/>
    <w:link w:val="CommentText"/>
    <w:uiPriority w:val="99"/>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semiHidden/>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semiHidden/>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styleId="UnresolvedMention">
    <w:name w:val="Unresolved Mention"/>
    <w:basedOn w:val="DefaultParagraphFont"/>
    <w:uiPriority w:val="99"/>
    <w:semiHidden/>
    <w:unhideWhenUsed/>
    <w:rsid w:val="00A123D1"/>
    <w:rPr>
      <w:color w:val="605E5C"/>
      <w:shd w:val="clear" w:color="auto" w:fill="E1DFDD"/>
    </w:rPr>
  </w:style>
  <w:style w:type="paragraph" w:styleId="ListParagraph">
    <w:name w:val="List Paragraph"/>
    <w:basedOn w:val="Normal"/>
    <w:uiPriority w:val="34"/>
    <w:qFormat/>
    <w:rsid w:val="008662F4"/>
    <w:pPr>
      <w:ind w:left="720"/>
      <w:contextualSpacing/>
    </w:pPr>
  </w:style>
  <w:style w:type="table" w:styleId="PlainTable1">
    <w:name w:val="Plain Table 1"/>
    <w:basedOn w:val="TableNormal"/>
    <w:uiPriority w:val="41"/>
    <w:rsid w:val="00502689"/>
    <w:rPr>
      <w:rFonts w:asciiTheme="minorHAnsi" w:eastAsiaTheme="minorEastAsia" w:hAnsiTheme="minorHAnsi" w:cstheme="minorBidi"/>
      <w:sz w:val="22"/>
      <w:szCs w:val="22"/>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502689"/>
    <w:rPr>
      <w:b/>
      <w:bCs/>
    </w:rPr>
  </w:style>
  <w:style w:type="paragraph" w:styleId="Bibliography">
    <w:name w:val="Bibliography"/>
    <w:basedOn w:val="Normal"/>
    <w:next w:val="Normal"/>
    <w:uiPriority w:val="37"/>
    <w:semiHidden/>
    <w:unhideWhenUsed/>
    <w:rsid w:val="002D5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33564">
      <w:bodyDiv w:val="1"/>
      <w:marLeft w:val="0"/>
      <w:marRight w:val="0"/>
      <w:marTop w:val="0"/>
      <w:marBottom w:val="0"/>
      <w:divBdr>
        <w:top w:val="none" w:sz="0" w:space="0" w:color="auto"/>
        <w:left w:val="none" w:sz="0" w:space="0" w:color="auto"/>
        <w:bottom w:val="none" w:sz="0" w:space="0" w:color="auto"/>
        <w:right w:val="none" w:sz="0" w:space="0" w:color="auto"/>
      </w:divBdr>
    </w:div>
    <w:div w:id="892235131">
      <w:bodyDiv w:val="1"/>
      <w:marLeft w:val="0"/>
      <w:marRight w:val="0"/>
      <w:marTop w:val="0"/>
      <w:marBottom w:val="0"/>
      <w:divBdr>
        <w:top w:val="none" w:sz="0" w:space="0" w:color="auto"/>
        <w:left w:val="none" w:sz="0" w:space="0" w:color="auto"/>
        <w:bottom w:val="none" w:sz="0" w:space="0" w:color="auto"/>
        <w:right w:val="none" w:sz="0" w:space="0" w:color="auto"/>
      </w:divBdr>
    </w:div>
    <w:div w:id="1404059220">
      <w:bodyDiv w:val="1"/>
      <w:marLeft w:val="0"/>
      <w:marRight w:val="0"/>
      <w:marTop w:val="0"/>
      <w:marBottom w:val="0"/>
      <w:divBdr>
        <w:top w:val="none" w:sz="0" w:space="0" w:color="auto"/>
        <w:left w:val="none" w:sz="0" w:space="0" w:color="auto"/>
        <w:bottom w:val="none" w:sz="0" w:space="0" w:color="auto"/>
        <w:right w:val="none" w:sz="0" w:space="0" w:color="auto"/>
      </w:divBdr>
    </w:div>
    <w:div w:id="177138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DEF66-5DAA-4B0C-A1E4-B82F8419FF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764B98-3D27-416D-8D3C-8CA82484B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57614-1355-4659-A99D-65E0A28EC28A}">
  <ds:schemaRefs>
    <ds:schemaRef ds:uri="http://schemas.microsoft.com/sharepoint/v3/contenttype/forms"/>
  </ds:schemaRefs>
</ds:datastoreItem>
</file>

<file path=customXml/itemProps5.xml><?xml version="1.0" encoding="utf-8"?>
<ds:datastoreItem xmlns:ds="http://schemas.openxmlformats.org/officeDocument/2006/customXml" ds:itemID="{D515EF16-F044-4E5E-8005-F3F27A30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26177</Words>
  <Characters>151567</Characters>
  <Application>Microsoft Office Word</Application>
  <DocSecurity>0</DocSecurity>
  <Lines>2076</Lines>
  <Paragraphs>434</Paragraphs>
  <ScaleCrop>false</ScaleCrop>
  <Company/>
  <LinksUpToDate>false</LinksUpToDate>
  <CharactersWithSpaces>177310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Chua Yong Eng</dc:creator>
  <cp:lastModifiedBy>Mohd Hairul Anuar Bin Razak</cp:lastModifiedBy>
  <cp:revision>5</cp:revision>
  <cp:lastPrinted>2024-06-24T07:53:00Z</cp:lastPrinted>
  <dcterms:created xsi:type="dcterms:W3CDTF">2025-01-26T11:38:00Z</dcterms:created>
  <dcterms:modified xsi:type="dcterms:W3CDTF">2025-01-27T03:39:00Z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fba354029c5d1706d1dc724f50c6b1f72c9a8c84b76443450b1923ec8527aefd</vt:lpwstr>
  </property>
  <property fmtid="{D5CDD505-2E9C-101B-9397-08002B2CF9AE}" pid="3" name="ContentTypeId">
    <vt:lpwstr>0x0101000C91ABF7820BFD42B0A216361D08D9AF</vt:lpwstr>
  </property>
</Properties>
</file>